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5BF" w:rsidRPr="00283467" w:rsidRDefault="006625BF" w:rsidP="006625BF">
      <w:pPr>
        <w:spacing w:after="0" w:line="240" w:lineRule="auto"/>
        <w:jc w:val="center"/>
        <w:rPr>
          <w:sz w:val="30"/>
          <w:lang w:val="sv-SE"/>
        </w:rPr>
      </w:pPr>
      <w:r>
        <w:rPr>
          <w:noProof/>
          <w:sz w:val="32"/>
          <w:lang w:val="id-ID" w:eastAsia="id-ID"/>
        </w:rPr>
        <w:drawing>
          <wp:anchor distT="0" distB="0" distL="114300" distR="114300" simplePos="0" relativeHeight="251665408" behindDoc="0" locked="1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68580</wp:posOffset>
            </wp:positionV>
            <wp:extent cx="666750" cy="762000"/>
            <wp:effectExtent l="19050" t="0" r="0" b="0"/>
            <wp:wrapNone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3467">
        <w:rPr>
          <w:sz w:val="30"/>
          <w:lang w:val="sv-SE"/>
        </w:rPr>
        <w:t>PEMERINTAH KABUPATEN EMPAT LAWANG</w:t>
      </w:r>
    </w:p>
    <w:p w:rsidR="006625BF" w:rsidRDefault="006625BF" w:rsidP="006625BF">
      <w:pPr>
        <w:tabs>
          <w:tab w:val="left" w:pos="4860"/>
        </w:tabs>
        <w:spacing w:after="0" w:line="240" w:lineRule="auto"/>
        <w:jc w:val="center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t>DINAS KESEHATAN</w:t>
      </w:r>
    </w:p>
    <w:p w:rsidR="006625BF" w:rsidRDefault="006625BF" w:rsidP="006625BF">
      <w:pPr>
        <w:tabs>
          <w:tab w:val="left" w:pos="1500"/>
        </w:tabs>
        <w:spacing w:after="0" w:line="240" w:lineRule="auto"/>
        <w:jc w:val="center"/>
        <w:rPr>
          <w:i/>
          <w:sz w:val="20"/>
          <w:szCs w:val="20"/>
          <w:lang w:val="sv-SE"/>
        </w:rPr>
      </w:pPr>
      <w:r>
        <w:rPr>
          <w:i/>
          <w:sz w:val="20"/>
          <w:szCs w:val="20"/>
          <w:lang w:val="sv-SE"/>
        </w:rPr>
        <w:t>Komplek Perkantoran Pemkab no. 11 Talang Banyu Tanjung Kupang KM 3,5.</w:t>
      </w:r>
    </w:p>
    <w:p w:rsidR="006625BF" w:rsidRPr="00233F67" w:rsidRDefault="006625BF" w:rsidP="006625BF">
      <w:pPr>
        <w:tabs>
          <w:tab w:val="left" w:pos="1500"/>
        </w:tabs>
        <w:spacing w:after="0" w:line="24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  <w:lang w:val="sv-SE"/>
        </w:rPr>
        <w:t xml:space="preserve">Telp/Fax (0702) </w:t>
      </w:r>
      <w:r>
        <w:rPr>
          <w:i/>
          <w:sz w:val="20"/>
          <w:szCs w:val="20"/>
        </w:rPr>
        <w:t>7320070</w:t>
      </w:r>
    </w:p>
    <w:p w:rsidR="006625BF" w:rsidRDefault="006625BF" w:rsidP="006625BF">
      <w:pPr>
        <w:tabs>
          <w:tab w:val="left" w:pos="1500"/>
          <w:tab w:val="left" w:pos="7740"/>
        </w:tabs>
        <w:spacing w:after="0" w:line="240" w:lineRule="auto"/>
        <w:jc w:val="center"/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t xml:space="preserve">TEBING TINGGI                             </w:t>
      </w:r>
    </w:p>
    <w:p w:rsidR="006625BF" w:rsidRDefault="006625BF" w:rsidP="006625BF">
      <w:pPr>
        <w:tabs>
          <w:tab w:val="left" w:pos="1500"/>
          <w:tab w:val="left" w:pos="7740"/>
        </w:tabs>
        <w:spacing w:after="0" w:line="240" w:lineRule="auto"/>
        <w:jc w:val="right"/>
        <w:rPr>
          <w:sz w:val="18"/>
          <w:szCs w:val="18"/>
          <w:lang w:val="sv-SE"/>
        </w:rPr>
      </w:pPr>
      <w:r w:rsidRPr="00BE47AD">
        <w:rPr>
          <w:i/>
          <w:sz w:val="18"/>
          <w:szCs w:val="18"/>
          <w:lang w:val="sv-SE"/>
        </w:rPr>
        <w:t>Kode pos 31453</w:t>
      </w:r>
    </w:p>
    <w:p w:rsidR="00D6107C" w:rsidRPr="00FD1043" w:rsidRDefault="007720AD" w:rsidP="003307DB">
      <w:pPr>
        <w:tabs>
          <w:tab w:val="left" w:pos="2220"/>
        </w:tabs>
        <w:spacing w:after="0" w:line="360" w:lineRule="auto"/>
        <w:ind w:left="993"/>
        <w:jc w:val="center"/>
        <w:rPr>
          <w:rFonts w:asciiTheme="majorHAnsi" w:hAnsiTheme="majorHAnsi" w:cs="Arial"/>
          <w:b/>
          <w:sz w:val="24"/>
          <w:szCs w:val="24"/>
          <w:u w:val="single"/>
        </w:rPr>
      </w:pPr>
      <w:r w:rsidRPr="007720AD">
        <w:rPr>
          <w:rFonts w:asciiTheme="majorHAnsi" w:hAnsiTheme="majorHAnsi" w:cs="Arial"/>
          <w:noProof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-.3pt;margin-top:5.45pt;width:425.25pt;height:.05pt;z-index:251661312" o:connectortype="straight" strokecolor="black [3200]" strokeweight="2.5pt">
            <v:shadow color="#868686"/>
          </v:shape>
        </w:pict>
      </w:r>
    </w:p>
    <w:p w:rsidR="006625BF" w:rsidRPr="006625BF" w:rsidRDefault="00D6107C" w:rsidP="00635140">
      <w:pPr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6625BF">
        <w:rPr>
          <w:rFonts w:asciiTheme="majorHAnsi" w:hAnsiTheme="majorHAnsi" w:cs="Arial"/>
          <w:b/>
          <w:color w:val="000000"/>
          <w:sz w:val="24"/>
          <w:szCs w:val="24"/>
          <w:lang w:val="sv-SE"/>
        </w:rPr>
        <w:t xml:space="preserve">KEPUTUSAN </w:t>
      </w:r>
      <w:r w:rsidR="006625BF" w:rsidRPr="006625BF">
        <w:rPr>
          <w:rFonts w:asciiTheme="majorHAnsi" w:hAnsiTheme="majorHAnsi" w:cs="Arial"/>
          <w:b/>
          <w:sz w:val="24"/>
          <w:szCs w:val="24"/>
        </w:rPr>
        <w:t>KEPALA DINAS KESEHATAN</w:t>
      </w:r>
    </w:p>
    <w:p w:rsidR="006625BF" w:rsidRPr="006625BF" w:rsidRDefault="006625BF" w:rsidP="00635140">
      <w:pPr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6625BF">
        <w:rPr>
          <w:rFonts w:asciiTheme="majorHAnsi" w:hAnsiTheme="majorHAnsi" w:cs="Arial"/>
          <w:b/>
          <w:sz w:val="24"/>
          <w:szCs w:val="24"/>
        </w:rPr>
        <w:t>KABUPATEN EMPAT LAWANG</w:t>
      </w:r>
    </w:p>
    <w:p w:rsidR="006625BF" w:rsidRPr="00812AF1" w:rsidRDefault="006625BF" w:rsidP="00635140">
      <w:pPr>
        <w:spacing w:after="0" w:line="240" w:lineRule="auto"/>
        <w:jc w:val="center"/>
        <w:rPr>
          <w:rFonts w:asciiTheme="majorHAnsi" w:hAnsiTheme="majorHAnsi" w:cs="Arial"/>
          <w:b/>
          <w:szCs w:val="24"/>
          <w:lang w:val="id-ID"/>
        </w:rPr>
      </w:pPr>
      <w:r w:rsidRPr="006625BF">
        <w:rPr>
          <w:rFonts w:asciiTheme="majorHAnsi" w:hAnsiTheme="majorHAnsi" w:cs="Arial"/>
          <w:b/>
          <w:szCs w:val="24"/>
        </w:rPr>
        <w:t>NO</w:t>
      </w:r>
      <w:r w:rsidR="00812AF1">
        <w:rPr>
          <w:rFonts w:asciiTheme="majorHAnsi" w:hAnsiTheme="majorHAnsi" w:cs="Arial"/>
          <w:b/>
          <w:szCs w:val="24"/>
        </w:rPr>
        <w:t>MOR 440/        /KEP/DINKES/201</w:t>
      </w:r>
      <w:r w:rsidR="00812AF1">
        <w:rPr>
          <w:rFonts w:asciiTheme="majorHAnsi" w:hAnsiTheme="majorHAnsi" w:cs="Arial"/>
          <w:b/>
          <w:szCs w:val="24"/>
          <w:lang w:val="id-ID"/>
        </w:rPr>
        <w:t>7</w:t>
      </w:r>
    </w:p>
    <w:p w:rsidR="006625BF" w:rsidRDefault="006625BF" w:rsidP="00635140">
      <w:pPr>
        <w:spacing w:after="0" w:line="240" w:lineRule="auto"/>
        <w:jc w:val="center"/>
        <w:rPr>
          <w:rFonts w:asciiTheme="majorHAnsi" w:hAnsiTheme="majorHAnsi" w:cs="Arial"/>
          <w:b/>
          <w:color w:val="000000"/>
          <w:sz w:val="24"/>
          <w:szCs w:val="24"/>
          <w:lang w:val="sv-SE"/>
        </w:rPr>
      </w:pPr>
    </w:p>
    <w:p w:rsidR="00D6107C" w:rsidRDefault="00D6107C" w:rsidP="00635140">
      <w:pPr>
        <w:spacing w:after="0" w:line="240" w:lineRule="auto"/>
        <w:jc w:val="center"/>
        <w:rPr>
          <w:rFonts w:asciiTheme="majorHAnsi" w:hAnsiTheme="majorHAnsi" w:cs="Arial"/>
          <w:b/>
          <w:color w:val="000000"/>
          <w:sz w:val="24"/>
          <w:szCs w:val="24"/>
          <w:lang w:val="sv-SE"/>
        </w:rPr>
      </w:pPr>
      <w:r w:rsidRPr="00FD1043">
        <w:rPr>
          <w:rFonts w:asciiTheme="majorHAnsi" w:hAnsiTheme="majorHAnsi" w:cs="Arial"/>
          <w:b/>
          <w:color w:val="000000"/>
          <w:sz w:val="24"/>
          <w:szCs w:val="24"/>
          <w:lang w:val="sv-SE"/>
        </w:rPr>
        <w:t>TENTANG</w:t>
      </w:r>
    </w:p>
    <w:p w:rsidR="006625BF" w:rsidRPr="00FD1043" w:rsidRDefault="006625BF" w:rsidP="00635140">
      <w:pPr>
        <w:spacing w:after="0" w:line="240" w:lineRule="auto"/>
        <w:jc w:val="center"/>
        <w:rPr>
          <w:rFonts w:asciiTheme="majorHAnsi" w:hAnsiTheme="majorHAnsi" w:cs="Arial"/>
          <w:b/>
          <w:color w:val="000000"/>
          <w:sz w:val="24"/>
          <w:szCs w:val="24"/>
          <w:lang w:val="sv-SE"/>
        </w:rPr>
      </w:pPr>
    </w:p>
    <w:p w:rsidR="00D6107C" w:rsidRPr="00FD1043" w:rsidRDefault="00D6107C" w:rsidP="00635140">
      <w:pPr>
        <w:spacing w:after="0" w:line="240" w:lineRule="auto"/>
        <w:jc w:val="center"/>
        <w:rPr>
          <w:rFonts w:asciiTheme="majorHAnsi" w:hAnsiTheme="majorHAnsi" w:cs="Arial"/>
          <w:b/>
          <w:color w:val="000000"/>
          <w:sz w:val="24"/>
          <w:szCs w:val="24"/>
          <w:lang w:val="sv-SE"/>
        </w:rPr>
      </w:pPr>
      <w:r w:rsidRPr="00FD1043">
        <w:rPr>
          <w:rFonts w:asciiTheme="majorHAnsi" w:hAnsiTheme="majorHAnsi" w:cs="Arial"/>
          <w:b/>
          <w:color w:val="000000"/>
          <w:sz w:val="24"/>
          <w:szCs w:val="24"/>
          <w:lang w:val="sv-SE"/>
        </w:rPr>
        <w:t xml:space="preserve">PENETAPAN INDIKATOR KINERJA UTAMA (IKU) </w:t>
      </w:r>
      <w:r w:rsidR="006625BF" w:rsidRPr="006625BF">
        <w:rPr>
          <w:rFonts w:asciiTheme="majorHAnsi" w:hAnsiTheme="majorHAnsi" w:cs="Arial"/>
          <w:b/>
          <w:sz w:val="24"/>
          <w:szCs w:val="24"/>
        </w:rPr>
        <w:t>DINAS KESEHATAN</w:t>
      </w:r>
      <w:r w:rsidR="006625BF" w:rsidRPr="00FD1043">
        <w:rPr>
          <w:rFonts w:asciiTheme="majorHAnsi" w:hAnsiTheme="majorHAnsi" w:cs="Arial"/>
          <w:b/>
          <w:color w:val="000000"/>
          <w:sz w:val="24"/>
          <w:szCs w:val="24"/>
          <w:lang w:val="sv-SE"/>
        </w:rPr>
        <w:t xml:space="preserve"> </w:t>
      </w:r>
      <w:r w:rsidRPr="00FD1043">
        <w:rPr>
          <w:rFonts w:asciiTheme="majorHAnsi" w:hAnsiTheme="majorHAnsi" w:cs="Arial"/>
          <w:b/>
          <w:color w:val="000000"/>
          <w:sz w:val="24"/>
          <w:szCs w:val="24"/>
          <w:lang w:val="sv-SE"/>
        </w:rPr>
        <w:t xml:space="preserve">KABUPATEN EMPAT LAWANG </w:t>
      </w:r>
    </w:p>
    <w:p w:rsidR="00635140" w:rsidRDefault="00635140" w:rsidP="003307DB">
      <w:pPr>
        <w:spacing w:after="0" w:line="360" w:lineRule="auto"/>
        <w:jc w:val="center"/>
        <w:rPr>
          <w:rFonts w:asciiTheme="majorHAnsi" w:hAnsiTheme="majorHAnsi" w:cs="Arial"/>
          <w:b/>
          <w:color w:val="000000"/>
          <w:sz w:val="24"/>
          <w:szCs w:val="24"/>
        </w:rPr>
      </w:pPr>
    </w:p>
    <w:p w:rsidR="00D6107C" w:rsidRPr="00FD1043" w:rsidRDefault="00D6107C" w:rsidP="003307DB">
      <w:pPr>
        <w:spacing w:after="0" w:line="360" w:lineRule="auto"/>
        <w:jc w:val="center"/>
        <w:rPr>
          <w:rFonts w:asciiTheme="majorHAnsi" w:hAnsiTheme="majorHAnsi" w:cs="Arial"/>
          <w:b/>
          <w:color w:val="000000"/>
          <w:sz w:val="24"/>
          <w:szCs w:val="24"/>
        </w:rPr>
      </w:pPr>
      <w:r w:rsidRPr="00FD1043">
        <w:rPr>
          <w:rFonts w:asciiTheme="majorHAnsi" w:hAnsiTheme="majorHAnsi" w:cs="Arial"/>
          <w:b/>
          <w:color w:val="000000"/>
          <w:sz w:val="24"/>
          <w:szCs w:val="24"/>
        </w:rPr>
        <w:t xml:space="preserve">KEPALA </w:t>
      </w:r>
      <w:r w:rsidR="006625BF" w:rsidRPr="006625BF">
        <w:rPr>
          <w:rFonts w:asciiTheme="majorHAnsi" w:hAnsiTheme="majorHAnsi" w:cs="Arial"/>
          <w:b/>
          <w:sz w:val="24"/>
          <w:szCs w:val="24"/>
        </w:rPr>
        <w:t>DINAS KESEHATAN</w:t>
      </w:r>
      <w:r w:rsidR="006625BF">
        <w:rPr>
          <w:rFonts w:asciiTheme="majorHAnsi" w:hAnsiTheme="majorHAnsi" w:cs="Arial"/>
          <w:b/>
          <w:sz w:val="24"/>
          <w:szCs w:val="24"/>
        </w:rPr>
        <w:t xml:space="preserve"> </w:t>
      </w:r>
      <w:r w:rsidR="006625BF" w:rsidRPr="00FD1043">
        <w:rPr>
          <w:rFonts w:asciiTheme="majorHAnsi" w:hAnsiTheme="majorHAnsi" w:cs="Arial"/>
          <w:b/>
          <w:color w:val="000000"/>
          <w:sz w:val="24"/>
          <w:szCs w:val="24"/>
          <w:lang w:val="sv-SE"/>
        </w:rPr>
        <w:t>KABUPATEN EMPAT LAWANG</w:t>
      </w:r>
      <w:r w:rsidRPr="00FD1043">
        <w:rPr>
          <w:rFonts w:asciiTheme="majorHAnsi" w:hAnsiTheme="majorHAnsi" w:cs="Arial"/>
          <w:b/>
          <w:color w:val="000000"/>
          <w:sz w:val="24"/>
          <w:szCs w:val="24"/>
        </w:rPr>
        <w:t>,</w:t>
      </w:r>
    </w:p>
    <w:tbl>
      <w:tblPr>
        <w:tblW w:w="0" w:type="auto"/>
        <w:tblInd w:w="108" w:type="dxa"/>
        <w:tblLook w:val="01E0"/>
      </w:tblPr>
      <w:tblGrid>
        <w:gridCol w:w="1489"/>
        <w:gridCol w:w="283"/>
        <w:gridCol w:w="7176"/>
      </w:tblGrid>
      <w:tr w:rsidR="00D6107C" w:rsidRPr="00FD1043" w:rsidTr="004B0BA9">
        <w:tc>
          <w:tcPr>
            <w:tcW w:w="1418" w:type="dxa"/>
          </w:tcPr>
          <w:p w:rsidR="00D6107C" w:rsidRPr="00FD1043" w:rsidRDefault="00D6107C" w:rsidP="00D6107C">
            <w:pPr>
              <w:spacing w:after="0" w:line="360" w:lineRule="auto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Menimbang</w:t>
            </w:r>
            <w:proofErr w:type="spellEnd"/>
          </w:p>
        </w:tc>
        <w:tc>
          <w:tcPr>
            <w:tcW w:w="283" w:type="dxa"/>
          </w:tcPr>
          <w:p w:rsidR="00D6107C" w:rsidRPr="00FD1043" w:rsidRDefault="00D6107C" w:rsidP="00D6107C">
            <w:pPr>
              <w:spacing w:after="0" w:line="360" w:lineRule="auto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7513" w:type="dxa"/>
          </w:tcPr>
          <w:p w:rsidR="00D6107C" w:rsidRPr="00FD1043" w:rsidRDefault="00D6107C" w:rsidP="003307DB">
            <w:pPr>
              <w:numPr>
                <w:ilvl w:val="0"/>
                <w:numId w:val="11"/>
              </w:numPr>
              <w:tabs>
                <w:tab w:val="clear" w:pos="720"/>
              </w:tabs>
              <w:spacing w:after="120" w:line="240" w:lineRule="auto"/>
              <w:ind w:left="432"/>
              <w:jc w:val="both"/>
              <w:rPr>
                <w:rFonts w:asciiTheme="majorHAnsi" w:hAnsiTheme="majorHAnsi" w:cs="Arial"/>
                <w:sz w:val="24"/>
                <w:szCs w:val="24"/>
              </w:rPr>
            </w:pP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Bahwa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untuk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melaksanakan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ketentuan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Pasal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3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dan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Pasal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4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Peraturan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Menteri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Negara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Pendayagunaan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Aparatur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Negara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Nomor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PER/9/M.PAN/5/2007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tentang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Pedoman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Umum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Penetapan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Kinerja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Utama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di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Lingkungan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Instansi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Pemerintah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,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setiap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SKPD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di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lingkungan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Pemerintah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Daerah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harus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membuat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dan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menetapkan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Indikator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Kinerja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Utama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(IKU). </w:t>
            </w:r>
          </w:p>
          <w:p w:rsidR="00D6107C" w:rsidRPr="00FD1043" w:rsidRDefault="00D6107C" w:rsidP="00D6107C">
            <w:pPr>
              <w:numPr>
                <w:ilvl w:val="0"/>
                <w:numId w:val="11"/>
              </w:numPr>
              <w:tabs>
                <w:tab w:val="clear" w:pos="720"/>
              </w:tabs>
              <w:spacing w:after="0" w:line="240" w:lineRule="auto"/>
              <w:ind w:left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bahwa</w:t>
            </w:r>
            <w:proofErr w:type="spellEnd"/>
            <w:proofErr w:type="gram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untuk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melaksanakan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  <w:t>ketetentuan sebagaimana di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maksud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pada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butir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di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atas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perlu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ditetapkan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dengan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  <w:t>K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eputusan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625BF" w:rsidRPr="006625BF">
              <w:rPr>
                <w:rFonts w:asciiTheme="majorHAnsi" w:hAnsiTheme="majorHAnsi" w:cs="Arial"/>
              </w:rPr>
              <w:t>Kepala</w:t>
            </w:r>
            <w:proofErr w:type="spellEnd"/>
            <w:r w:rsidR="006625BF" w:rsidRPr="006625BF">
              <w:rPr>
                <w:rFonts w:asciiTheme="majorHAnsi" w:hAnsiTheme="majorHAnsi" w:cs="Arial"/>
              </w:rPr>
              <w:t xml:space="preserve">  </w:t>
            </w:r>
            <w:proofErr w:type="spellStart"/>
            <w:r w:rsidR="006625BF" w:rsidRPr="006625BF">
              <w:rPr>
                <w:rFonts w:asciiTheme="majorHAnsi" w:hAnsiTheme="majorHAnsi" w:cs="Arial"/>
              </w:rPr>
              <w:t>Dinas</w:t>
            </w:r>
            <w:proofErr w:type="spellEnd"/>
            <w:r w:rsidR="006625BF" w:rsidRPr="006625BF">
              <w:rPr>
                <w:rFonts w:asciiTheme="majorHAnsi" w:hAnsiTheme="majorHAnsi" w:cs="Arial"/>
              </w:rPr>
              <w:t xml:space="preserve"> </w:t>
            </w:r>
            <w:proofErr w:type="spellStart"/>
            <w:r w:rsidR="006625BF" w:rsidRPr="006625BF">
              <w:rPr>
                <w:rFonts w:asciiTheme="majorHAnsi" w:hAnsiTheme="majorHAnsi" w:cs="Arial"/>
              </w:rPr>
              <w:t>Kesehatan</w:t>
            </w:r>
            <w:proofErr w:type="spellEnd"/>
            <w:r w:rsidR="006625BF" w:rsidRPr="006625BF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Kabupaten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Empat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Lawang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.</w:t>
            </w:r>
          </w:p>
          <w:p w:rsidR="00D6107C" w:rsidRPr="00FD1043" w:rsidRDefault="00D6107C" w:rsidP="00D6107C">
            <w:pPr>
              <w:spacing w:after="0"/>
              <w:ind w:left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</w:p>
        </w:tc>
      </w:tr>
      <w:tr w:rsidR="00D6107C" w:rsidRPr="00FD1043" w:rsidTr="004B0BA9">
        <w:tc>
          <w:tcPr>
            <w:tcW w:w="1418" w:type="dxa"/>
          </w:tcPr>
          <w:p w:rsidR="00D6107C" w:rsidRPr="00FD1043" w:rsidRDefault="00D6107C" w:rsidP="00D6107C">
            <w:pPr>
              <w:spacing w:after="0" w:line="360" w:lineRule="auto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Mengingat</w:t>
            </w:r>
            <w:proofErr w:type="spellEnd"/>
          </w:p>
        </w:tc>
        <w:tc>
          <w:tcPr>
            <w:tcW w:w="283" w:type="dxa"/>
          </w:tcPr>
          <w:p w:rsidR="00D6107C" w:rsidRPr="00FD1043" w:rsidRDefault="00D6107C" w:rsidP="00D6107C">
            <w:pPr>
              <w:spacing w:after="0" w:line="360" w:lineRule="auto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7513" w:type="dxa"/>
          </w:tcPr>
          <w:p w:rsidR="00D6107C" w:rsidRPr="00FD1043" w:rsidRDefault="00D6107C" w:rsidP="003307DB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 w:line="240" w:lineRule="auto"/>
              <w:ind w:left="432" w:hanging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Undang-undang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Nomor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28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Tahun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1999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tentang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Penyelenggaraan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Negara Yang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Bersih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dan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bebas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dari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Kolusi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,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Korupsi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dan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Nepotisme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>;</w:t>
            </w:r>
          </w:p>
          <w:p w:rsidR="00D6107C" w:rsidRPr="00FD1043" w:rsidRDefault="00D6107C" w:rsidP="003307DB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 w:line="240" w:lineRule="auto"/>
              <w:ind w:left="432" w:hanging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Undang-Undang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Nomor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17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Tahun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2003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tentang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Keuangan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Negara;</w:t>
            </w:r>
          </w:p>
          <w:p w:rsidR="00D6107C" w:rsidRPr="00FD1043" w:rsidRDefault="00D6107C" w:rsidP="003307DB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 w:line="240" w:lineRule="auto"/>
              <w:ind w:left="432" w:hanging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Undang-undang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Nomor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25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Tahun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2004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tentang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Sistem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Perencanaan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Pembangunan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Nasional</w:t>
            </w:r>
            <w:proofErr w:type="spellEnd"/>
            <w:r w:rsidR="00EF5936" w:rsidRPr="00FD1043">
              <w:rPr>
                <w:rFonts w:asciiTheme="majorHAnsi" w:hAnsiTheme="majorHAnsi" w:cs="Arial"/>
                <w:sz w:val="24"/>
                <w:szCs w:val="24"/>
              </w:rPr>
              <w:t>;</w:t>
            </w:r>
          </w:p>
          <w:p w:rsidR="00D6107C" w:rsidRPr="00FD1043" w:rsidRDefault="00D6107C" w:rsidP="003307DB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 w:line="240" w:lineRule="auto"/>
              <w:ind w:left="432" w:hanging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Undang-Undang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Nomor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32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Tahun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2004,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tentang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Pemerintahan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Daerah;</w:t>
            </w:r>
          </w:p>
          <w:p w:rsidR="00D6107C" w:rsidRPr="00FD1043" w:rsidRDefault="00D6107C" w:rsidP="003307DB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 w:line="240" w:lineRule="auto"/>
              <w:ind w:left="432" w:hanging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Undang-undang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nomor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17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tahun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2007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tentang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Rencana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Pembangunan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Jangka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Panjang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Nasional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tahun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2005-2025</w:t>
            </w:r>
            <w:r w:rsidR="00EF5936" w:rsidRPr="00FD1043">
              <w:rPr>
                <w:rFonts w:asciiTheme="majorHAnsi" w:hAnsiTheme="majorHAnsi" w:cs="Arial"/>
                <w:sz w:val="24"/>
                <w:szCs w:val="24"/>
              </w:rPr>
              <w:t>;</w:t>
            </w:r>
          </w:p>
          <w:p w:rsidR="00EF5936" w:rsidRPr="00FD1043" w:rsidRDefault="00D6107C" w:rsidP="003307DB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 w:line="240" w:lineRule="auto"/>
              <w:ind w:left="432" w:hanging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Undang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-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  <w:t>U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ndang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Republik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Indonesia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Nomor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Tahun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2007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tentang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Pembentukan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Kabupaten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Empat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Lawang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  <w:t xml:space="preserve"> di Provinsi Sumatera Selatan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;</w:t>
            </w:r>
          </w:p>
          <w:p w:rsidR="00EF5936" w:rsidRPr="00A04FA3" w:rsidRDefault="00EF5936" w:rsidP="003307DB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 w:line="240" w:lineRule="auto"/>
              <w:ind w:left="432" w:hanging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Peraturan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Pemerintah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Nomor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58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Tahun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2005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tentang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Pengelolaan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Keuangan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Daerah;</w:t>
            </w:r>
          </w:p>
          <w:p w:rsidR="00EF5936" w:rsidRPr="00FD1043" w:rsidRDefault="00EF5936" w:rsidP="003307DB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 w:line="240" w:lineRule="auto"/>
              <w:ind w:left="432" w:hanging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Peraturan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Pemerintah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Nomor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8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Tahun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2006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tentang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Pelaporan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Keuangan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dan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Kinerja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Instansi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Pemerintah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>;</w:t>
            </w:r>
          </w:p>
          <w:p w:rsidR="00EF5936" w:rsidRPr="00FD1043" w:rsidRDefault="00EF5936" w:rsidP="003307DB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 w:line="240" w:lineRule="auto"/>
              <w:ind w:left="432" w:hanging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Peraturan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Pemerintah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Nomor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6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Tahun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2008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tentang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Pedoman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Evaluasi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Penyelenggaraan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Pemerintah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Daerah; </w:t>
            </w:r>
          </w:p>
          <w:p w:rsidR="00EF5936" w:rsidRPr="00FD1043" w:rsidRDefault="00EF5936" w:rsidP="003307DB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 w:line="240" w:lineRule="auto"/>
              <w:ind w:left="432" w:hanging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Peraturan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Pemerintah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Nomor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8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Tahun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2008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tentang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Tahapan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, Tata Cara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Penyusunan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,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Pengendalian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dan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Evaluasi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Pelaksanaan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Rencana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Pembangunan Daerah;</w:t>
            </w:r>
          </w:p>
          <w:p w:rsidR="00EF5936" w:rsidRDefault="00EF5936" w:rsidP="003307DB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 w:line="240" w:lineRule="auto"/>
              <w:ind w:left="432" w:hanging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  <w:lang w:val="sv-SE"/>
              </w:rPr>
            </w:pP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sv-SE"/>
              </w:rPr>
              <w:t>Peraturan Menteri Negara Pemberdayaan Aparatur Negara Nomor PER/09/M.PAN/5/2007 tentang Pedoman Umum Penetapan Indikator Kinerja Utama di Lingkungan Instansi Pemerintah;</w:t>
            </w:r>
          </w:p>
          <w:p w:rsidR="00635140" w:rsidRDefault="00635140" w:rsidP="00635140">
            <w:pPr>
              <w:spacing w:after="120" w:line="240" w:lineRule="auto"/>
              <w:ind w:left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</w:pPr>
          </w:p>
          <w:p w:rsidR="00812AF1" w:rsidRDefault="00812AF1" w:rsidP="00635140">
            <w:pPr>
              <w:spacing w:after="120" w:line="240" w:lineRule="auto"/>
              <w:ind w:left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</w:pPr>
          </w:p>
          <w:p w:rsidR="00EF5936" w:rsidRPr="00FD1043" w:rsidRDefault="00EF5936" w:rsidP="003307DB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 w:line="240" w:lineRule="auto"/>
              <w:ind w:left="432" w:hanging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  <w:lang w:val="sv-SE"/>
              </w:rPr>
            </w:pP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sv-SE"/>
              </w:rPr>
              <w:t>Peraturan Menteri Negara Pemberdayaan Aparatur Negara Nomor PER/20/M.PAN/11/2008 tentang Petunjuk Penyusunan Indikator Kinerja Utama;</w:t>
            </w:r>
          </w:p>
          <w:p w:rsidR="00EF5936" w:rsidRPr="00FD1043" w:rsidRDefault="00D6107C" w:rsidP="003307DB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 w:line="240" w:lineRule="auto"/>
              <w:ind w:left="432" w:hanging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  <w:lang w:val="sv-SE"/>
              </w:rPr>
            </w:pP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sv-SE"/>
              </w:rPr>
              <w:t xml:space="preserve">Peraturan Menteri Dalam Negeri Nomor 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  <w:t>21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sv-SE"/>
              </w:rPr>
              <w:t xml:space="preserve"> Tahun 20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  <w:t>11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sv-SE"/>
              </w:rPr>
              <w:t xml:space="preserve"> tentang Perubahan 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  <w:t xml:space="preserve">Kedua 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sv-SE"/>
              </w:rPr>
              <w:t>Peraturan Menteri Dalam Negeri Nomor 13 Tahun 2006 tentang Pedoman Pengelolaan Keuangan Daerah;</w:t>
            </w:r>
          </w:p>
          <w:p w:rsidR="00EF5936" w:rsidRPr="00FD1043" w:rsidRDefault="00EF5936" w:rsidP="003307DB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 w:line="240" w:lineRule="auto"/>
              <w:ind w:left="432" w:hanging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  <w:lang w:val="sv-SE"/>
              </w:rPr>
            </w:pP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Peraturan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Menteri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Dalam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Negeri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Nomor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54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Tahun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2010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tentang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Pelaksanaan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Peraturan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Pemerintah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Nomor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8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Tahun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2008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tentang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Tahapan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, Tata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cara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Penyusunan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,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Pengendalian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dan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Evaluasi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Pelaksanaan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Rencana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Pembangunan Daerah</w:t>
            </w:r>
            <w:r w:rsidR="00565C68" w:rsidRPr="00FD1043">
              <w:rPr>
                <w:rFonts w:asciiTheme="majorHAnsi" w:hAnsiTheme="majorHAnsi" w:cs="Arial"/>
                <w:sz w:val="24"/>
                <w:szCs w:val="24"/>
              </w:rPr>
              <w:t>;</w:t>
            </w:r>
          </w:p>
          <w:p w:rsidR="00D6107C" w:rsidRPr="00FD1043" w:rsidRDefault="00D6107C" w:rsidP="003307DB">
            <w:pPr>
              <w:numPr>
                <w:ilvl w:val="0"/>
                <w:numId w:val="9"/>
              </w:numPr>
              <w:tabs>
                <w:tab w:val="clear" w:pos="720"/>
                <w:tab w:val="num" w:pos="432"/>
              </w:tabs>
              <w:spacing w:after="120" w:line="240" w:lineRule="auto"/>
              <w:ind w:left="432" w:hanging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  <w:lang w:val="sv-SE"/>
              </w:rPr>
            </w:pP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sv-SE"/>
              </w:rPr>
              <w:t>Peraturan Daerah Kabupaten Empat Lawang Nomor  16 Tahun 201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2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sv-SE"/>
              </w:rPr>
              <w:t xml:space="preserve"> tentang 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  <w:t>Perubahan Ke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lim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  <w:t xml:space="preserve">a atas Peraturan Daerah Nomor 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4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  <w:t xml:space="preserve"> Tahun 2008 tentang 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sv-SE"/>
              </w:rPr>
              <w:t>Pembentukan Organisasi dan Tata Kerja Lembaga Teknis Daerah Kabupaten Empat Lawang</w:t>
            </w:r>
            <w:r w:rsidR="00565C68"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sv-SE"/>
              </w:rPr>
              <w:t>.</w:t>
            </w:r>
          </w:p>
          <w:p w:rsidR="00EF5936" w:rsidRPr="00FD1043" w:rsidRDefault="00EF5936" w:rsidP="00EF5936">
            <w:pPr>
              <w:spacing w:after="0" w:line="240" w:lineRule="auto"/>
              <w:ind w:left="432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  <w:lang w:val="sv-SE"/>
              </w:rPr>
            </w:pPr>
          </w:p>
        </w:tc>
      </w:tr>
      <w:tr w:rsidR="00D6107C" w:rsidRPr="00FD1043" w:rsidTr="004B0BA9">
        <w:tc>
          <w:tcPr>
            <w:tcW w:w="9214" w:type="dxa"/>
            <w:gridSpan w:val="3"/>
          </w:tcPr>
          <w:p w:rsidR="00D6107C" w:rsidRPr="00FD1043" w:rsidRDefault="00D6107C" w:rsidP="00D6107C">
            <w:pPr>
              <w:spacing w:after="0"/>
              <w:jc w:val="center"/>
              <w:rPr>
                <w:rFonts w:asciiTheme="majorHAnsi" w:hAnsiTheme="majorHAnsi" w:cs="Arial"/>
                <w:b/>
                <w:color w:val="000000"/>
                <w:sz w:val="24"/>
                <w:szCs w:val="24"/>
              </w:rPr>
            </w:pPr>
            <w:r w:rsidRPr="00FD1043">
              <w:rPr>
                <w:rFonts w:asciiTheme="majorHAnsi" w:hAnsiTheme="majorHAnsi" w:cs="Arial"/>
                <w:b/>
                <w:color w:val="000000"/>
                <w:sz w:val="24"/>
                <w:szCs w:val="24"/>
              </w:rPr>
              <w:lastRenderedPageBreak/>
              <w:t>MEMUTUSKAN :</w:t>
            </w:r>
          </w:p>
        </w:tc>
      </w:tr>
      <w:tr w:rsidR="00D6107C" w:rsidRPr="00FD1043" w:rsidTr="004B0BA9">
        <w:tc>
          <w:tcPr>
            <w:tcW w:w="1418" w:type="dxa"/>
          </w:tcPr>
          <w:p w:rsidR="00D6107C" w:rsidRPr="00FD1043" w:rsidRDefault="00D6107C" w:rsidP="00D6107C">
            <w:pPr>
              <w:spacing w:after="0" w:line="360" w:lineRule="auto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Menetapkan</w:t>
            </w:r>
            <w:proofErr w:type="spellEnd"/>
          </w:p>
        </w:tc>
        <w:tc>
          <w:tcPr>
            <w:tcW w:w="283" w:type="dxa"/>
          </w:tcPr>
          <w:p w:rsidR="00D6107C" w:rsidRPr="00FD1043" w:rsidRDefault="00D6107C" w:rsidP="00D6107C">
            <w:pPr>
              <w:spacing w:after="0" w:line="360" w:lineRule="auto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7513" w:type="dxa"/>
          </w:tcPr>
          <w:p w:rsidR="00D6107C" w:rsidRPr="00FD1043" w:rsidRDefault="00D6107C" w:rsidP="00D6107C">
            <w:pPr>
              <w:spacing w:after="0" w:line="360" w:lineRule="auto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</w:p>
        </w:tc>
      </w:tr>
      <w:tr w:rsidR="00D6107C" w:rsidRPr="00FD1043" w:rsidTr="004B0BA9">
        <w:tc>
          <w:tcPr>
            <w:tcW w:w="1418" w:type="dxa"/>
          </w:tcPr>
          <w:p w:rsidR="00D6107C" w:rsidRPr="00FD1043" w:rsidRDefault="00D6107C" w:rsidP="003307DB">
            <w:pPr>
              <w:spacing w:after="120" w:line="288" w:lineRule="auto"/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</w:pP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  <w:t>KESATU</w:t>
            </w:r>
          </w:p>
          <w:p w:rsidR="00D6107C" w:rsidRPr="00FD1043" w:rsidRDefault="00D6107C" w:rsidP="003307DB">
            <w:pPr>
              <w:spacing w:after="120" w:line="288" w:lineRule="auto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</w:tcPr>
          <w:p w:rsidR="00D6107C" w:rsidRPr="00FD1043" w:rsidRDefault="00D6107C" w:rsidP="003307DB">
            <w:pPr>
              <w:spacing w:after="120" w:line="288" w:lineRule="auto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7513" w:type="dxa"/>
          </w:tcPr>
          <w:p w:rsidR="00D6107C" w:rsidRPr="00FD1043" w:rsidRDefault="00EF5936" w:rsidP="006625BF">
            <w:pPr>
              <w:pStyle w:val="Default"/>
              <w:spacing w:after="120"/>
              <w:jc w:val="both"/>
              <w:rPr>
                <w:rFonts w:asciiTheme="majorHAnsi" w:hAnsiTheme="majorHAnsi"/>
              </w:rPr>
            </w:pPr>
            <w:proofErr w:type="spellStart"/>
            <w:r w:rsidRPr="00FD1043">
              <w:rPr>
                <w:rFonts w:asciiTheme="majorHAnsi" w:hAnsiTheme="majorHAnsi"/>
              </w:rPr>
              <w:t>Indikator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Kinerja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Utama</w:t>
            </w:r>
            <w:proofErr w:type="spellEnd"/>
            <w:r w:rsidR="00FE2FB4" w:rsidRPr="00FD1043">
              <w:rPr>
                <w:rFonts w:asciiTheme="majorHAnsi" w:hAnsiTheme="majorHAnsi"/>
              </w:rPr>
              <w:t xml:space="preserve"> (IKU)</w:t>
            </w:r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="006625BF">
              <w:rPr>
                <w:rFonts w:asciiTheme="majorHAnsi" w:hAnsiTheme="majorHAnsi"/>
              </w:rPr>
              <w:t>Dinas</w:t>
            </w:r>
            <w:proofErr w:type="spellEnd"/>
            <w:r w:rsidR="006625BF">
              <w:rPr>
                <w:rFonts w:asciiTheme="majorHAnsi" w:hAnsiTheme="majorHAnsi"/>
              </w:rPr>
              <w:t xml:space="preserve"> </w:t>
            </w:r>
            <w:proofErr w:type="spellStart"/>
            <w:r w:rsidR="006625BF">
              <w:rPr>
                <w:rFonts w:asciiTheme="majorHAnsi" w:hAnsiTheme="majorHAnsi"/>
              </w:rPr>
              <w:t>Kesehatan</w:t>
            </w:r>
            <w:proofErr w:type="spellEnd"/>
            <w:r w:rsidR="006625BF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Kabupaten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Empat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Lawang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sebagaimana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tercant</w:t>
            </w:r>
            <w:r w:rsidR="0036258C" w:rsidRPr="00FD1043">
              <w:rPr>
                <w:rFonts w:asciiTheme="majorHAnsi" w:hAnsiTheme="majorHAnsi"/>
              </w:rPr>
              <w:t>um</w:t>
            </w:r>
            <w:proofErr w:type="spellEnd"/>
            <w:r w:rsidR="0036258C"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="0036258C" w:rsidRPr="00FD1043">
              <w:rPr>
                <w:rFonts w:asciiTheme="majorHAnsi" w:hAnsiTheme="majorHAnsi"/>
              </w:rPr>
              <w:t>dalam</w:t>
            </w:r>
            <w:proofErr w:type="spellEnd"/>
            <w:r w:rsidR="0036258C"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="0036258C" w:rsidRPr="00FD1043">
              <w:rPr>
                <w:rFonts w:asciiTheme="majorHAnsi" w:hAnsiTheme="majorHAnsi"/>
              </w:rPr>
              <w:t>lampiran</w:t>
            </w:r>
            <w:proofErr w:type="spellEnd"/>
            <w:r w:rsidR="0036258C"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="0036258C" w:rsidRPr="00FD1043">
              <w:rPr>
                <w:rFonts w:asciiTheme="majorHAnsi" w:hAnsiTheme="majorHAnsi"/>
              </w:rPr>
              <w:t>keputusan</w:t>
            </w:r>
            <w:proofErr w:type="spellEnd"/>
            <w:r w:rsidR="0036258C"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="0036258C" w:rsidRPr="00FD1043">
              <w:rPr>
                <w:rFonts w:asciiTheme="majorHAnsi" w:hAnsiTheme="majorHAnsi"/>
              </w:rPr>
              <w:t>ini</w:t>
            </w:r>
            <w:proofErr w:type="spellEnd"/>
            <w:r w:rsidR="0036258C" w:rsidRPr="00FD1043">
              <w:rPr>
                <w:rFonts w:asciiTheme="majorHAnsi" w:hAnsiTheme="majorHAnsi"/>
              </w:rPr>
              <w:t>;</w:t>
            </w:r>
          </w:p>
        </w:tc>
      </w:tr>
      <w:tr w:rsidR="00FE2FB4" w:rsidRPr="00FD1043" w:rsidTr="00635140">
        <w:trPr>
          <w:trHeight w:val="2885"/>
        </w:trPr>
        <w:tc>
          <w:tcPr>
            <w:tcW w:w="1418" w:type="dxa"/>
          </w:tcPr>
          <w:p w:rsidR="00FD6B5A" w:rsidRPr="00FD1043" w:rsidRDefault="00FD6B5A" w:rsidP="003307DB">
            <w:pPr>
              <w:spacing w:after="120" w:line="288" w:lineRule="auto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KEDUA </w:t>
            </w:r>
          </w:p>
          <w:p w:rsidR="00FE2FB4" w:rsidRPr="00FD1043" w:rsidRDefault="00FE2FB4" w:rsidP="003307DB">
            <w:pPr>
              <w:spacing w:after="120" w:line="288" w:lineRule="auto"/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3" w:type="dxa"/>
          </w:tcPr>
          <w:p w:rsidR="00FE2FB4" w:rsidRPr="00FD1043" w:rsidRDefault="003307DB" w:rsidP="003307DB">
            <w:pPr>
              <w:spacing w:after="120" w:line="288" w:lineRule="auto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7513" w:type="dxa"/>
          </w:tcPr>
          <w:p w:rsidR="00FD6B5A" w:rsidRPr="00FD1043" w:rsidRDefault="00FD6B5A" w:rsidP="00FD6B5A">
            <w:pPr>
              <w:pStyle w:val="Default"/>
              <w:jc w:val="both"/>
              <w:rPr>
                <w:rFonts w:asciiTheme="majorHAnsi" w:hAnsiTheme="majorHAnsi"/>
              </w:rPr>
            </w:pPr>
            <w:r w:rsidRPr="00FD1043">
              <w:rPr>
                <w:rFonts w:asciiTheme="majorHAnsi" w:hAnsiTheme="majorHAnsi"/>
              </w:rPr>
              <w:t xml:space="preserve">IKU </w:t>
            </w:r>
            <w:proofErr w:type="spellStart"/>
            <w:r w:rsidRPr="00FD1043">
              <w:rPr>
                <w:rFonts w:asciiTheme="majorHAnsi" w:hAnsiTheme="majorHAnsi"/>
              </w:rPr>
              <w:t>sebagaimana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dimaksud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butir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kesatu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merupakan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acuan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ukuran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kinerja</w:t>
            </w:r>
            <w:proofErr w:type="spellEnd"/>
            <w:r w:rsidRPr="00FD1043">
              <w:rPr>
                <w:rFonts w:asciiTheme="majorHAnsi" w:hAnsiTheme="majorHAnsi"/>
              </w:rPr>
              <w:t xml:space="preserve"> yang </w:t>
            </w:r>
            <w:proofErr w:type="spellStart"/>
            <w:r w:rsidRPr="00FD1043">
              <w:rPr>
                <w:rFonts w:asciiTheme="majorHAnsi" w:hAnsiTheme="majorHAnsi"/>
              </w:rPr>
              <w:t>digunakan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="006625BF">
              <w:rPr>
                <w:rFonts w:asciiTheme="majorHAnsi" w:hAnsiTheme="majorHAnsi"/>
              </w:rPr>
              <w:t>Dinas</w:t>
            </w:r>
            <w:proofErr w:type="spellEnd"/>
            <w:r w:rsidR="006625BF">
              <w:rPr>
                <w:rFonts w:asciiTheme="majorHAnsi" w:hAnsiTheme="majorHAnsi"/>
              </w:rPr>
              <w:t xml:space="preserve"> </w:t>
            </w:r>
            <w:proofErr w:type="spellStart"/>
            <w:r w:rsidR="006625BF">
              <w:rPr>
                <w:rFonts w:asciiTheme="majorHAnsi" w:hAnsiTheme="majorHAnsi"/>
              </w:rPr>
              <w:t>Kesehatan</w:t>
            </w:r>
            <w:proofErr w:type="spellEnd"/>
            <w:r w:rsidR="006625BF"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Kabupaten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Empat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Lawang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untuk</w:t>
            </w:r>
            <w:proofErr w:type="spellEnd"/>
            <w:r w:rsidRPr="00FD1043">
              <w:rPr>
                <w:rFonts w:asciiTheme="majorHAnsi" w:hAnsiTheme="majorHAnsi"/>
              </w:rPr>
              <w:t xml:space="preserve"> :</w:t>
            </w:r>
          </w:p>
          <w:p w:rsidR="00FD6B5A" w:rsidRPr="00FD1043" w:rsidRDefault="00FD6B5A" w:rsidP="00FD6B5A">
            <w:pPr>
              <w:pStyle w:val="Default"/>
              <w:numPr>
                <w:ilvl w:val="0"/>
                <w:numId w:val="14"/>
              </w:numPr>
              <w:ind w:left="460" w:hanging="425"/>
              <w:jc w:val="both"/>
              <w:rPr>
                <w:rFonts w:asciiTheme="majorHAnsi" w:hAnsiTheme="majorHAnsi"/>
              </w:rPr>
            </w:pPr>
            <w:proofErr w:type="spellStart"/>
            <w:r w:rsidRPr="00FD1043">
              <w:rPr>
                <w:rFonts w:asciiTheme="majorHAnsi" w:hAnsiTheme="majorHAnsi"/>
              </w:rPr>
              <w:t>Perencanaan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Jangka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Menengah</w:t>
            </w:r>
            <w:proofErr w:type="spellEnd"/>
          </w:p>
          <w:p w:rsidR="00FD6B5A" w:rsidRPr="00FD1043" w:rsidRDefault="00FD6B5A" w:rsidP="00FD6B5A">
            <w:pPr>
              <w:pStyle w:val="Default"/>
              <w:numPr>
                <w:ilvl w:val="0"/>
                <w:numId w:val="14"/>
              </w:numPr>
              <w:ind w:left="460" w:hanging="425"/>
              <w:jc w:val="both"/>
              <w:rPr>
                <w:rFonts w:asciiTheme="majorHAnsi" w:hAnsiTheme="majorHAnsi"/>
              </w:rPr>
            </w:pPr>
            <w:proofErr w:type="spellStart"/>
            <w:r w:rsidRPr="00FD1043">
              <w:rPr>
                <w:rFonts w:asciiTheme="majorHAnsi" w:hAnsiTheme="majorHAnsi"/>
              </w:rPr>
              <w:t>Perencanaan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Tahunan</w:t>
            </w:r>
            <w:proofErr w:type="spellEnd"/>
          </w:p>
          <w:p w:rsidR="00FD6B5A" w:rsidRPr="00FD1043" w:rsidRDefault="00FD6B5A" w:rsidP="00FD6B5A">
            <w:pPr>
              <w:pStyle w:val="Default"/>
              <w:numPr>
                <w:ilvl w:val="0"/>
                <w:numId w:val="14"/>
              </w:numPr>
              <w:ind w:left="460" w:hanging="425"/>
              <w:jc w:val="both"/>
              <w:rPr>
                <w:rFonts w:asciiTheme="majorHAnsi" w:hAnsiTheme="majorHAnsi"/>
              </w:rPr>
            </w:pPr>
            <w:proofErr w:type="spellStart"/>
            <w:r w:rsidRPr="00FD1043">
              <w:rPr>
                <w:rFonts w:asciiTheme="majorHAnsi" w:hAnsiTheme="majorHAnsi"/>
              </w:rPr>
              <w:t>Penyusunan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Dokumen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Penetapan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Kinerja</w:t>
            </w:r>
            <w:proofErr w:type="spellEnd"/>
          </w:p>
          <w:p w:rsidR="00FD6B5A" w:rsidRPr="00FD1043" w:rsidRDefault="00FD6B5A" w:rsidP="00FD6B5A">
            <w:pPr>
              <w:pStyle w:val="Default"/>
              <w:numPr>
                <w:ilvl w:val="0"/>
                <w:numId w:val="14"/>
              </w:numPr>
              <w:ind w:left="460" w:hanging="425"/>
              <w:jc w:val="both"/>
              <w:rPr>
                <w:rFonts w:asciiTheme="majorHAnsi" w:hAnsiTheme="majorHAnsi"/>
              </w:rPr>
            </w:pPr>
            <w:proofErr w:type="spellStart"/>
            <w:r w:rsidRPr="00FD1043">
              <w:rPr>
                <w:rFonts w:asciiTheme="majorHAnsi" w:hAnsiTheme="majorHAnsi"/>
              </w:rPr>
              <w:t>Pelaporan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Akuntabilitas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Kinerja</w:t>
            </w:r>
            <w:proofErr w:type="spellEnd"/>
          </w:p>
          <w:p w:rsidR="00FD6B5A" w:rsidRPr="00FD1043" w:rsidRDefault="00FD6B5A" w:rsidP="00FD6B5A">
            <w:pPr>
              <w:pStyle w:val="Default"/>
              <w:numPr>
                <w:ilvl w:val="0"/>
                <w:numId w:val="14"/>
              </w:numPr>
              <w:ind w:left="460" w:hanging="425"/>
              <w:jc w:val="both"/>
              <w:rPr>
                <w:rFonts w:asciiTheme="majorHAnsi" w:hAnsiTheme="majorHAnsi"/>
              </w:rPr>
            </w:pPr>
            <w:proofErr w:type="spellStart"/>
            <w:r w:rsidRPr="00FD1043">
              <w:rPr>
                <w:rFonts w:asciiTheme="majorHAnsi" w:hAnsiTheme="majorHAnsi"/>
              </w:rPr>
              <w:t>Evaluasi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Kinerja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Instansi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Pemerintah</w:t>
            </w:r>
            <w:proofErr w:type="spellEnd"/>
          </w:p>
          <w:p w:rsidR="00746E62" w:rsidRPr="00FD1043" w:rsidRDefault="00FD6B5A" w:rsidP="00635140">
            <w:pPr>
              <w:pStyle w:val="Default"/>
              <w:numPr>
                <w:ilvl w:val="0"/>
                <w:numId w:val="14"/>
              </w:numPr>
              <w:spacing w:after="120"/>
              <w:ind w:left="460" w:hanging="425"/>
              <w:jc w:val="both"/>
              <w:rPr>
                <w:rFonts w:asciiTheme="majorHAnsi" w:hAnsiTheme="majorHAnsi"/>
              </w:rPr>
            </w:pPr>
            <w:proofErr w:type="spellStart"/>
            <w:r w:rsidRPr="00FD1043">
              <w:rPr>
                <w:rFonts w:asciiTheme="majorHAnsi" w:hAnsiTheme="majorHAnsi"/>
              </w:rPr>
              <w:t>Pemantauan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dan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Pengendalian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Kinerja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Pelaksanaan</w:t>
            </w:r>
            <w:proofErr w:type="spellEnd"/>
            <w:r w:rsidRPr="00FD1043">
              <w:rPr>
                <w:rFonts w:asciiTheme="majorHAnsi" w:hAnsiTheme="majorHAnsi"/>
              </w:rPr>
              <w:t xml:space="preserve"> Program </w:t>
            </w:r>
            <w:proofErr w:type="spellStart"/>
            <w:r w:rsidRPr="00FD1043">
              <w:rPr>
                <w:rFonts w:asciiTheme="majorHAnsi" w:hAnsiTheme="majorHAnsi"/>
              </w:rPr>
              <w:t>dan</w:t>
            </w:r>
            <w:proofErr w:type="spellEnd"/>
            <w:r w:rsidRPr="00FD1043">
              <w:rPr>
                <w:rFonts w:asciiTheme="majorHAnsi" w:hAnsiTheme="majorHAnsi"/>
              </w:rPr>
              <w:t xml:space="preserve"> </w:t>
            </w:r>
            <w:proofErr w:type="spellStart"/>
            <w:r w:rsidRPr="00FD1043">
              <w:rPr>
                <w:rFonts w:asciiTheme="majorHAnsi" w:hAnsiTheme="majorHAnsi"/>
              </w:rPr>
              <w:t>Kegiatan</w:t>
            </w:r>
            <w:proofErr w:type="spellEnd"/>
          </w:p>
        </w:tc>
      </w:tr>
      <w:tr w:rsidR="00D6107C" w:rsidRPr="00FD1043" w:rsidTr="004B0BA9">
        <w:tc>
          <w:tcPr>
            <w:tcW w:w="1418" w:type="dxa"/>
          </w:tcPr>
          <w:p w:rsidR="00D6107C" w:rsidRPr="00FD1043" w:rsidRDefault="00D6107C" w:rsidP="003307DB">
            <w:pPr>
              <w:spacing w:after="120" w:line="360" w:lineRule="auto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KE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  <w:t>TIGA</w:t>
            </w:r>
          </w:p>
          <w:p w:rsidR="00D6107C" w:rsidRPr="00FD1043" w:rsidRDefault="00D6107C" w:rsidP="003307DB">
            <w:pPr>
              <w:spacing w:after="120" w:line="360" w:lineRule="auto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</w:p>
          <w:p w:rsidR="00D6107C" w:rsidRPr="00FD1043" w:rsidRDefault="00D6107C" w:rsidP="003307DB">
            <w:pPr>
              <w:spacing w:after="120" w:line="360" w:lineRule="auto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KEEMPAT</w:t>
            </w:r>
          </w:p>
        </w:tc>
        <w:tc>
          <w:tcPr>
            <w:tcW w:w="283" w:type="dxa"/>
          </w:tcPr>
          <w:p w:rsidR="00D6107C" w:rsidRPr="00FD1043" w:rsidRDefault="00D6107C" w:rsidP="003307DB">
            <w:pPr>
              <w:spacing w:after="120" w:line="360" w:lineRule="auto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:</w:t>
            </w:r>
          </w:p>
          <w:p w:rsidR="00D6107C" w:rsidRPr="00FD1043" w:rsidRDefault="00D6107C" w:rsidP="003307DB">
            <w:pPr>
              <w:spacing w:after="120" w:line="360" w:lineRule="auto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</w:p>
          <w:p w:rsidR="00D6107C" w:rsidRPr="00FD1043" w:rsidRDefault="00D6107C" w:rsidP="003307DB">
            <w:pPr>
              <w:spacing w:after="120" w:line="360" w:lineRule="auto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7513" w:type="dxa"/>
          </w:tcPr>
          <w:p w:rsidR="00D6107C" w:rsidRPr="00FD1043" w:rsidRDefault="00D6107C" w:rsidP="003307DB">
            <w:pPr>
              <w:spacing w:after="120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</w:rPr>
            </w:pP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Semua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biaya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yang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timbul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akibat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ditetapkan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keputusan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ini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dibebankan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pada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Pr="00FD1043">
              <w:rPr>
                <w:rFonts w:asciiTheme="majorHAnsi" w:hAnsiTheme="majorHAnsi" w:cs="Arial"/>
                <w:sz w:val="24"/>
                <w:szCs w:val="24"/>
                <w:lang w:val="id-ID"/>
              </w:rPr>
              <w:t xml:space="preserve">APBD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Kabupaten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Empat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sz w:val="24"/>
                <w:szCs w:val="24"/>
              </w:rPr>
              <w:t>Lawang</w:t>
            </w:r>
            <w:proofErr w:type="spellEnd"/>
            <w:r w:rsidRPr="00FD1043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="006625BF">
              <w:rPr>
                <w:rFonts w:asciiTheme="majorHAnsi" w:hAnsiTheme="majorHAnsi"/>
              </w:rPr>
              <w:t>Dinas</w:t>
            </w:r>
            <w:proofErr w:type="spellEnd"/>
            <w:r w:rsidR="006625BF">
              <w:rPr>
                <w:rFonts w:asciiTheme="majorHAnsi" w:hAnsiTheme="majorHAnsi"/>
              </w:rPr>
              <w:t xml:space="preserve"> </w:t>
            </w:r>
            <w:proofErr w:type="spellStart"/>
            <w:r w:rsidR="006625BF">
              <w:rPr>
                <w:rFonts w:asciiTheme="majorHAnsi" w:hAnsiTheme="majorHAnsi"/>
              </w:rPr>
              <w:t>Kesehatan</w:t>
            </w:r>
            <w:proofErr w:type="spellEnd"/>
            <w:r w:rsidR="00891962">
              <w:rPr>
                <w:rFonts w:asciiTheme="majorHAnsi" w:hAnsiTheme="majorHAnsi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6625BF">
              <w:rPr>
                <w:rFonts w:asciiTheme="majorHAnsi" w:hAnsiTheme="majorHAnsi" w:cs="Arial"/>
                <w:sz w:val="24"/>
                <w:szCs w:val="24"/>
              </w:rPr>
              <w:t>Tahun</w:t>
            </w:r>
            <w:proofErr w:type="spellEnd"/>
            <w:r w:rsidR="006625BF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="00F3106D">
              <w:rPr>
                <w:rFonts w:asciiTheme="majorHAnsi" w:hAnsiTheme="majorHAnsi" w:cs="Arial"/>
                <w:sz w:val="24"/>
                <w:szCs w:val="24"/>
              </w:rPr>
              <w:t>Anggaran</w:t>
            </w:r>
            <w:proofErr w:type="spellEnd"/>
            <w:r w:rsidR="00F3106D">
              <w:rPr>
                <w:rFonts w:asciiTheme="majorHAnsi" w:hAnsiTheme="majorHAnsi" w:cs="Arial"/>
                <w:sz w:val="24"/>
                <w:szCs w:val="24"/>
              </w:rPr>
              <w:t xml:space="preserve"> 201</w:t>
            </w:r>
            <w:r w:rsidR="00F3106D">
              <w:rPr>
                <w:rFonts w:asciiTheme="majorHAnsi" w:hAnsiTheme="majorHAnsi" w:cs="Arial"/>
                <w:sz w:val="24"/>
                <w:szCs w:val="24"/>
                <w:lang w:val="id-ID"/>
              </w:rPr>
              <w:t>7</w:t>
            </w:r>
            <w:r w:rsidRPr="00FD1043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  <w:p w:rsidR="00D6107C" w:rsidRPr="00FD1043" w:rsidRDefault="00D6107C" w:rsidP="003307DB">
            <w:pPr>
              <w:spacing w:after="120"/>
              <w:jc w:val="both"/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</w:pP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Keputusan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ini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berlaku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sejak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tanggal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ditetapkan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  <w:t>dengan ketentuan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apabila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dikemudian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hari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ternyata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terdapat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kekeliruan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dalam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  <w:t>penetapan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>ini</w:t>
            </w:r>
            <w:proofErr w:type="spellEnd"/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  <w:lang w:val="id-ID"/>
              </w:rPr>
              <w:t xml:space="preserve"> maka akan diubah dan diperbaiki kembali sebagaimana mestinya</w:t>
            </w:r>
            <w:r w:rsidRPr="00FD1043">
              <w:rPr>
                <w:rFonts w:asciiTheme="majorHAnsi" w:hAnsiTheme="majorHAnsi" w:cs="Arial"/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D6107C" w:rsidRPr="00FD1043" w:rsidRDefault="00D6107C" w:rsidP="00D6107C">
      <w:pPr>
        <w:tabs>
          <w:tab w:val="left" w:pos="6660"/>
          <w:tab w:val="left" w:pos="6840"/>
        </w:tabs>
        <w:spacing w:after="0"/>
        <w:ind w:left="5040" w:hanging="360"/>
        <w:rPr>
          <w:rFonts w:asciiTheme="majorHAnsi" w:hAnsiTheme="majorHAnsi" w:cs="Arial"/>
          <w:color w:val="000000"/>
          <w:sz w:val="24"/>
          <w:szCs w:val="24"/>
          <w:lang w:val="sv-SE"/>
        </w:rPr>
      </w:pPr>
    </w:p>
    <w:p w:rsidR="00D6107C" w:rsidRPr="00FD1043" w:rsidRDefault="00D6107C" w:rsidP="00635140">
      <w:pPr>
        <w:tabs>
          <w:tab w:val="left" w:pos="6300"/>
          <w:tab w:val="left" w:pos="6840"/>
        </w:tabs>
        <w:spacing w:after="0" w:line="240" w:lineRule="auto"/>
        <w:ind w:left="5529" w:hanging="993"/>
        <w:rPr>
          <w:rFonts w:asciiTheme="majorHAnsi" w:hAnsiTheme="majorHAnsi" w:cs="Arial"/>
          <w:color w:val="000000"/>
          <w:sz w:val="24"/>
          <w:szCs w:val="24"/>
          <w:lang w:val="sv-SE"/>
        </w:rPr>
      </w:pPr>
      <w:r w:rsidRPr="00FD1043">
        <w:rPr>
          <w:rFonts w:asciiTheme="majorHAnsi" w:hAnsiTheme="majorHAnsi" w:cs="Arial"/>
          <w:color w:val="000000"/>
          <w:sz w:val="24"/>
          <w:szCs w:val="24"/>
          <w:lang w:val="sv-SE"/>
        </w:rPr>
        <w:t xml:space="preserve">Ditetapkan </w:t>
      </w:r>
      <w:r w:rsidRPr="00FD1043">
        <w:rPr>
          <w:rFonts w:asciiTheme="majorHAnsi" w:hAnsiTheme="majorHAnsi" w:cs="Arial"/>
          <w:color w:val="000000"/>
          <w:sz w:val="24"/>
          <w:szCs w:val="24"/>
          <w:lang w:val="id-ID"/>
        </w:rPr>
        <w:t>d</w:t>
      </w:r>
      <w:r w:rsidRPr="00FD1043">
        <w:rPr>
          <w:rFonts w:asciiTheme="majorHAnsi" w:hAnsiTheme="majorHAnsi" w:cs="Arial"/>
          <w:color w:val="000000"/>
          <w:sz w:val="24"/>
          <w:szCs w:val="24"/>
          <w:lang w:val="sv-SE"/>
        </w:rPr>
        <w:t>i</w:t>
      </w:r>
      <w:r w:rsidRPr="00FD1043">
        <w:rPr>
          <w:rFonts w:asciiTheme="majorHAnsi" w:hAnsiTheme="majorHAnsi" w:cs="Arial"/>
          <w:color w:val="000000"/>
          <w:sz w:val="24"/>
          <w:szCs w:val="24"/>
          <w:lang w:val="id-ID"/>
        </w:rPr>
        <w:t xml:space="preserve"> </w:t>
      </w:r>
      <w:r w:rsidRPr="00FD1043">
        <w:rPr>
          <w:rFonts w:asciiTheme="majorHAnsi" w:hAnsiTheme="majorHAnsi" w:cs="Arial"/>
          <w:color w:val="000000"/>
          <w:sz w:val="24"/>
          <w:szCs w:val="24"/>
          <w:lang w:val="sv-SE"/>
        </w:rPr>
        <w:t xml:space="preserve"> Tebing Tinggi</w:t>
      </w:r>
    </w:p>
    <w:p w:rsidR="00D6107C" w:rsidRPr="00F3106D" w:rsidRDefault="00D6107C" w:rsidP="00635140">
      <w:pPr>
        <w:tabs>
          <w:tab w:val="left" w:pos="6300"/>
          <w:tab w:val="left" w:pos="6840"/>
        </w:tabs>
        <w:spacing w:after="0" w:line="240" w:lineRule="auto"/>
        <w:ind w:left="5529" w:hanging="993"/>
        <w:rPr>
          <w:rFonts w:asciiTheme="majorHAnsi" w:hAnsiTheme="majorHAnsi" w:cs="Arial"/>
          <w:color w:val="000000"/>
          <w:sz w:val="24"/>
          <w:szCs w:val="24"/>
          <w:lang w:val="id-ID"/>
        </w:rPr>
      </w:pPr>
      <w:r w:rsidRPr="00FD1043">
        <w:rPr>
          <w:rFonts w:asciiTheme="majorHAnsi" w:hAnsiTheme="majorHAnsi" w:cs="Arial"/>
          <w:color w:val="000000"/>
          <w:sz w:val="24"/>
          <w:szCs w:val="24"/>
          <w:lang w:val="sv-SE"/>
        </w:rPr>
        <w:t xml:space="preserve">pada tanggal    </w:t>
      </w:r>
      <w:r w:rsidR="00746E62" w:rsidRPr="00FD1043">
        <w:rPr>
          <w:rFonts w:asciiTheme="majorHAnsi" w:hAnsiTheme="majorHAnsi" w:cs="Arial"/>
          <w:color w:val="000000"/>
          <w:sz w:val="24"/>
          <w:szCs w:val="24"/>
          <w:lang w:val="sv-SE"/>
        </w:rPr>
        <w:t xml:space="preserve"> </w:t>
      </w:r>
      <w:r w:rsidRPr="00FD1043">
        <w:rPr>
          <w:rFonts w:asciiTheme="majorHAnsi" w:hAnsiTheme="majorHAnsi" w:cs="Arial"/>
          <w:color w:val="000000"/>
          <w:sz w:val="24"/>
          <w:szCs w:val="24"/>
          <w:lang w:val="sv-SE"/>
        </w:rPr>
        <w:t xml:space="preserve">                         201</w:t>
      </w:r>
      <w:r w:rsidR="00F3106D">
        <w:rPr>
          <w:rFonts w:asciiTheme="majorHAnsi" w:hAnsiTheme="majorHAnsi" w:cs="Arial"/>
          <w:color w:val="000000"/>
          <w:sz w:val="24"/>
          <w:szCs w:val="24"/>
          <w:lang w:val="id-ID"/>
        </w:rPr>
        <w:t>7</w:t>
      </w:r>
    </w:p>
    <w:p w:rsidR="00D6107C" w:rsidRPr="00FD1043" w:rsidRDefault="007720AD" w:rsidP="00D6107C">
      <w:pPr>
        <w:tabs>
          <w:tab w:val="left" w:pos="6660"/>
          <w:tab w:val="left" w:pos="6840"/>
        </w:tabs>
        <w:spacing w:after="0"/>
        <w:ind w:left="6096" w:hanging="360"/>
        <w:rPr>
          <w:rFonts w:asciiTheme="majorHAnsi" w:hAnsiTheme="majorHAnsi" w:cs="Arial"/>
          <w:b/>
          <w:sz w:val="24"/>
          <w:szCs w:val="24"/>
        </w:rPr>
      </w:pPr>
      <w:r w:rsidRPr="007720AD">
        <w:rPr>
          <w:rFonts w:asciiTheme="majorHAnsi" w:hAnsiTheme="majorHAnsi" w:cs="Arial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71.45pt;margin-top:4.15pt;width:253.5pt;height:106.05pt;z-index:251662336" filled="f" stroked="f">
            <v:textbox style="mso-next-textbox:#_x0000_s1038;mso-direction-alt:auto">
              <w:txbxContent>
                <w:p w:rsidR="00D6107C" w:rsidRPr="00FD1043" w:rsidRDefault="00F3106D" w:rsidP="00F310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         Plt. </w:t>
                  </w:r>
                  <w:r w:rsidR="006625BF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KEPALA </w:t>
                  </w:r>
                  <w:r w:rsidR="006625BF">
                    <w:rPr>
                      <w:rFonts w:asciiTheme="majorHAnsi" w:hAnsiTheme="majorHAnsi"/>
                    </w:rPr>
                    <w:t>DINAS KESEHATAN</w:t>
                  </w:r>
                </w:p>
                <w:p w:rsidR="00D6107C" w:rsidRPr="00FD6B5A" w:rsidRDefault="00A04FA3" w:rsidP="00A04FA3">
                  <w:pPr>
                    <w:spacing w:after="0" w:line="240" w:lineRule="auto"/>
                    <w:ind w:firstLine="720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    </w:t>
                  </w:r>
                  <w:r w:rsidR="006625BF" w:rsidRPr="00FD6B5A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>KAB</w:t>
                  </w:r>
                  <w:r w:rsidR="006625BF" w:rsidRPr="00FD6B5A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UPATEN</w:t>
                  </w:r>
                  <w:r w:rsidR="006625BF" w:rsidRPr="00FD6B5A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 </w:t>
                  </w:r>
                  <w:r w:rsidR="006625BF" w:rsidRPr="00FD6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EMPAT LAWANG,</w:t>
                  </w:r>
                </w:p>
                <w:p w:rsidR="00D6107C" w:rsidRPr="00FD6B5A" w:rsidRDefault="00D6107C" w:rsidP="00FD104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6107C" w:rsidRDefault="00D6107C" w:rsidP="00FD104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625BF" w:rsidRDefault="006625BF" w:rsidP="00FD104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625BF" w:rsidRPr="00F3106D" w:rsidRDefault="00A04FA3" w:rsidP="006625BF">
                  <w:pPr>
                    <w:tabs>
                      <w:tab w:val="left" w:pos="4536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lang w:val="id-ID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  <w:r w:rsidR="00F3106D">
                    <w:rPr>
                      <w:rFonts w:ascii="Arial" w:hAnsi="Arial" w:cs="Arial"/>
                      <w:b/>
                      <w:lang w:val="id-ID"/>
                    </w:rPr>
                    <w:t>Sahrial Podril, SKM</w:t>
                  </w:r>
                </w:p>
                <w:p w:rsidR="00D6107C" w:rsidRPr="00F3106D" w:rsidRDefault="00A04FA3" w:rsidP="00A04FA3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    </w:t>
                  </w:r>
                  <w:r w:rsidR="00F3106D">
                    <w:rPr>
                      <w:rFonts w:ascii="Arial" w:hAnsi="Arial" w:cs="Arial"/>
                      <w:b/>
                    </w:rPr>
                    <w:t>NIP. 19</w:t>
                  </w:r>
                  <w:r w:rsidR="00F3106D">
                    <w:rPr>
                      <w:rFonts w:ascii="Arial" w:hAnsi="Arial" w:cs="Arial"/>
                      <w:b/>
                      <w:lang w:val="id-ID"/>
                    </w:rPr>
                    <w:t>6602061987031007</w:t>
                  </w:r>
                </w:p>
              </w:txbxContent>
            </v:textbox>
          </v:shape>
        </w:pict>
      </w:r>
    </w:p>
    <w:p w:rsidR="00D6107C" w:rsidRPr="00FD1043" w:rsidRDefault="00D6107C" w:rsidP="00D6107C">
      <w:pPr>
        <w:spacing w:after="0"/>
        <w:ind w:left="4680" w:firstLine="360"/>
        <w:rPr>
          <w:rFonts w:asciiTheme="majorHAnsi" w:hAnsiTheme="majorHAnsi" w:cs="Arial"/>
          <w:color w:val="000000"/>
          <w:sz w:val="24"/>
          <w:szCs w:val="24"/>
          <w:lang w:val="sv-SE"/>
        </w:rPr>
      </w:pPr>
    </w:p>
    <w:p w:rsidR="00D6107C" w:rsidRPr="00FD1043" w:rsidRDefault="00D6107C" w:rsidP="00D6107C">
      <w:pPr>
        <w:spacing w:after="0"/>
        <w:ind w:left="4680" w:firstLine="360"/>
        <w:rPr>
          <w:rFonts w:asciiTheme="majorHAnsi" w:hAnsiTheme="majorHAnsi" w:cs="Arial"/>
          <w:color w:val="000000"/>
          <w:sz w:val="24"/>
          <w:szCs w:val="24"/>
          <w:lang w:val="sv-SE"/>
        </w:rPr>
      </w:pPr>
    </w:p>
    <w:p w:rsidR="00D6107C" w:rsidRPr="00FD1043" w:rsidRDefault="00D6107C" w:rsidP="00D6107C">
      <w:pPr>
        <w:spacing w:after="0"/>
        <w:ind w:left="4680" w:firstLine="360"/>
        <w:rPr>
          <w:rFonts w:asciiTheme="majorHAnsi" w:hAnsiTheme="majorHAnsi" w:cs="Arial"/>
          <w:color w:val="000000"/>
          <w:sz w:val="24"/>
          <w:szCs w:val="24"/>
          <w:lang w:val="sv-SE"/>
        </w:rPr>
      </w:pPr>
    </w:p>
    <w:p w:rsidR="00D6107C" w:rsidRPr="00FD1043" w:rsidRDefault="00D6107C" w:rsidP="00D6107C">
      <w:pPr>
        <w:spacing w:after="0"/>
        <w:ind w:left="4680" w:firstLine="360"/>
        <w:rPr>
          <w:rFonts w:asciiTheme="majorHAnsi" w:hAnsiTheme="majorHAnsi" w:cs="Arial"/>
          <w:color w:val="000000"/>
          <w:sz w:val="24"/>
          <w:szCs w:val="24"/>
          <w:lang w:val="sv-SE"/>
        </w:rPr>
      </w:pPr>
    </w:p>
    <w:p w:rsidR="00D6107C" w:rsidRPr="00FD1043" w:rsidRDefault="00D6107C" w:rsidP="00D6107C">
      <w:pPr>
        <w:spacing w:after="0"/>
        <w:ind w:left="4680" w:firstLine="360"/>
        <w:rPr>
          <w:rFonts w:asciiTheme="majorHAnsi" w:hAnsiTheme="majorHAnsi" w:cs="Arial"/>
          <w:color w:val="000000"/>
          <w:lang w:val="sv-SE"/>
        </w:rPr>
      </w:pPr>
    </w:p>
    <w:p w:rsidR="00D6107C" w:rsidRPr="00FD1043" w:rsidRDefault="00D6107C" w:rsidP="00D6107C">
      <w:pPr>
        <w:spacing w:after="0"/>
        <w:ind w:left="4680" w:firstLine="360"/>
        <w:rPr>
          <w:rFonts w:asciiTheme="majorHAnsi" w:hAnsiTheme="majorHAnsi" w:cs="Arial"/>
          <w:color w:val="000000"/>
          <w:lang w:val="sv-SE"/>
        </w:rPr>
      </w:pPr>
    </w:p>
    <w:p w:rsidR="00D6107C" w:rsidRPr="00FD1043" w:rsidRDefault="00D6107C" w:rsidP="00D6107C">
      <w:pPr>
        <w:spacing w:after="0"/>
        <w:ind w:left="4680" w:firstLine="360"/>
        <w:rPr>
          <w:rFonts w:asciiTheme="majorHAnsi" w:hAnsiTheme="majorHAnsi" w:cs="Arial"/>
          <w:color w:val="000000"/>
          <w:sz w:val="20"/>
          <w:szCs w:val="20"/>
          <w:lang w:val="sv-SE"/>
        </w:rPr>
      </w:pPr>
    </w:p>
    <w:p w:rsidR="00D6107C" w:rsidRPr="00F3106D" w:rsidRDefault="00D6107C" w:rsidP="00D6107C">
      <w:pPr>
        <w:spacing w:after="0"/>
        <w:rPr>
          <w:rFonts w:asciiTheme="majorHAnsi" w:hAnsiTheme="majorHAnsi" w:cs="Arial"/>
          <w:i/>
          <w:color w:val="000000"/>
          <w:sz w:val="18"/>
          <w:szCs w:val="18"/>
          <w:lang w:val="fi-FI"/>
        </w:rPr>
      </w:pPr>
      <w:r w:rsidRPr="00F3106D">
        <w:rPr>
          <w:rFonts w:asciiTheme="majorHAnsi" w:hAnsiTheme="majorHAnsi" w:cs="Arial"/>
          <w:i/>
          <w:color w:val="000000"/>
          <w:sz w:val="18"/>
          <w:szCs w:val="18"/>
          <w:lang w:val="fi-FI"/>
        </w:rPr>
        <w:t>Tembusan keputusan ini disampaikan kepada Yth,</w:t>
      </w:r>
    </w:p>
    <w:p w:rsidR="00FD6B5A" w:rsidRPr="00F3106D" w:rsidRDefault="00FD6B5A" w:rsidP="00D6107C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426"/>
        <w:rPr>
          <w:rFonts w:asciiTheme="majorHAnsi" w:hAnsiTheme="majorHAnsi" w:cs="Arial"/>
          <w:color w:val="000000"/>
          <w:sz w:val="18"/>
          <w:szCs w:val="18"/>
          <w:lang w:val="sv-SE"/>
        </w:rPr>
      </w:pPr>
      <w:r w:rsidRPr="00F3106D">
        <w:rPr>
          <w:rFonts w:asciiTheme="majorHAnsi" w:hAnsiTheme="majorHAnsi" w:cs="Arial"/>
          <w:color w:val="000000"/>
          <w:sz w:val="18"/>
          <w:szCs w:val="18"/>
          <w:lang w:val="sv-SE"/>
        </w:rPr>
        <w:t xml:space="preserve">Bupati Empat Lawang </w:t>
      </w:r>
    </w:p>
    <w:p w:rsidR="00FD6B5A" w:rsidRPr="00F3106D" w:rsidRDefault="00FD6B5A" w:rsidP="00D6107C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426"/>
        <w:rPr>
          <w:rFonts w:asciiTheme="majorHAnsi" w:hAnsiTheme="majorHAnsi" w:cs="Arial"/>
          <w:color w:val="000000"/>
          <w:sz w:val="18"/>
          <w:szCs w:val="18"/>
          <w:lang w:val="sv-SE"/>
        </w:rPr>
      </w:pPr>
      <w:r w:rsidRPr="00F3106D">
        <w:rPr>
          <w:rFonts w:asciiTheme="majorHAnsi" w:hAnsiTheme="majorHAnsi" w:cs="Arial"/>
          <w:color w:val="000000"/>
          <w:sz w:val="18"/>
          <w:szCs w:val="18"/>
          <w:lang w:val="sv-SE"/>
        </w:rPr>
        <w:t xml:space="preserve">Inspektur Kab. Empat Lawang </w:t>
      </w:r>
    </w:p>
    <w:p w:rsidR="00FD6B5A" w:rsidRPr="00F3106D" w:rsidRDefault="00FD6B5A" w:rsidP="00D6107C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426"/>
        <w:rPr>
          <w:rFonts w:asciiTheme="majorHAnsi" w:hAnsiTheme="majorHAnsi" w:cs="Arial"/>
          <w:color w:val="000000"/>
          <w:sz w:val="18"/>
          <w:szCs w:val="18"/>
          <w:lang w:val="sv-SE"/>
        </w:rPr>
      </w:pPr>
      <w:r w:rsidRPr="00F3106D">
        <w:rPr>
          <w:rFonts w:asciiTheme="majorHAnsi" w:hAnsiTheme="majorHAnsi" w:cs="Arial"/>
          <w:color w:val="000000"/>
          <w:sz w:val="18"/>
          <w:szCs w:val="18"/>
          <w:lang w:val="sv-SE"/>
        </w:rPr>
        <w:t xml:space="preserve">Kepala Bappeda Kab. Empat Lawang </w:t>
      </w:r>
    </w:p>
    <w:p w:rsidR="00D6107C" w:rsidRPr="00F3106D" w:rsidRDefault="00FD6B5A" w:rsidP="00D6107C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426"/>
        <w:rPr>
          <w:rFonts w:asciiTheme="majorHAnsi" w:hAnsiTheme="majorHAnsi" w:cs="Arial"/>
          <w:color w:val="000000"/>
          <w:sz w:val="18"/>
          <w:szCs w:val="18"/>
        </w:rPr>
      </w:pPr>
      <w:proofErr w:type="spellStart"/>
      <w:r w:rsidRPr="00F3106D">
        <w:rPr>
          <w:rFonts w:asciiTheme="majorHAnsi" w:hAnsiTheme="majorHAnsi" w:cs="Arial"/>
          <w:color w:val="000000"/>
          <w:sz w:val="18"/>
          <w:szCs w:val="18"/>
        </w:rPr>
        <w:t>Kepala</w:t>
      </w:r>
      <w:proofErr w:type="spellEnd"/>
      <w:r w:rsidRPr="00F3106D">
        <w:rPr>
          <w:rFonts w:asciiTheme="majorHAnsi" w:hAnsiTheme="majorHAnsi" w:cs="Arial"/>
          <w:color w:val="000000"/>
          <w:sz w:val="18"/>
          <w:szCs w:val="18"/>
        </w:rPr>
        <w:t xml:space="preserve"> </w:t>
      </w:r>
      <w:proofErr w:type="spellStart"/>
      <w:r w:rsidRPr="00F3106D">
        <w:rPr>
          <w:rFonts w:asciiTheme="majorHAnsi" w:hAnsiTheme="majorHAnsi" w:cs="Arial"/>
          <w:color w:val="000000"/>
          <w:sz w:val="18"/>
          <w:szCs w:val="18"/>
        </w:rPr>
        <w:t>Bagian</w:t>
      </w:r>
      <w:proofErr w:type="spellEnd"/>
      <w:r w:rsidRPr="00F3106D">
        <w:rPr>
          <w:rFonts w:asciiTheme="majorHAnsi" w:hAnsiTheme="majorHAnsi" w:cs="Arial"/>
          <w:color w:val="000000"/>
          <w:sz w:val="18"/>
          <w:szCs w:val="18"/>
        </w:rPr>
        <w:t xml:space="preserve"> </w:t>
      </w:r>
      <w:proofErr w:type="spellStart"/>
      <w:r w:rsidRPr="00F3106D">
        <w:rPr>
          <w:rFonts w:asciiTheme="majorHAnsi" w:hAnsiTheme="majorHAnsi" w:cs="Arial"/>
          <w:color w:val="000000"/>
          <w:sz w:val="18"/>
          <w:szCs w:val="18"/>
        </w:rPr>
        <w:t>Hukum</w:t>
      </w:r>
      <w:proofErr w:type="spellEnd"/>
      <w:r w:rsidRPr="00F3106D">
        <w:rPr>
          <w:rFonts w:asciiTheme="majorHAnsi" w:hAnsiTheme="majorHAnsi" w:cs="Arial"/>
          <w:color w:val="000000"/>
          <w:sz w:val="18"/>
          <w:szCs w:val="18"/>
        </w:rPr>
        <w:t xml:space="preserve"> </w:t>
      </w:r>
      <w:proofErr w:type="spellStart"/>
      <w:r w:rsidRPr="00F3106D">
        <w:rPr>
          <w:rFonts w:asciiTheme="majorHAnsi" w:hAnsiTheme="majorHAnsi" w:cs="Arial"/>
          <w:color w:val="000000"/>
          <w:sz w:val="18"/>
          <w:szCs w:val="18"/>
        </w:rPr>
        <w:t>dan</w:t>
      </w:r>
      <w:proofErr w:type="spellEnd"/>
      <w:r w:rsidRPr="00F3106D">
        <w:rPr>
          <w:rFonts w:asciiTheme="majorHAnsi" w:hAnsiTheme="majorHAnsi" w:cs="Arial"/>
          <w:color w:val="000000"/>
          <w:sz w:val="18"/>
          <w:szCs w:val="18"/>
        </w:rPr>
        <w:t xml:space="preserve"> </w:t>
      </w:r>
      <w:proofErr w:type="spellStart"/>
      <w:r w:rsidRPr="00F3106D">
        <w:rPr>
          <w:rFonts w:asciiTheme="majorHAnsi" w:hAnsiTheme="majorHAnsi" w:cs="Arial"/>
          <w:color w:val="000000"/>
          <w:sz w:val="18"/>
          <w:szCs w:val="18"/>
        </w:rPr>
        <w:t>Ortala</w:t>
      </w:r>
      <w:proofErr w:type="spellEnd"/>
      <w:r w:rsidRPr="00F3106D">
        <w:rPr>
          <w:rFonts w:asciiTheme="majorHAnsi" w:hAnsiTheme="majorHAnsi" w:cs="Arial"/>
          <w:color w:val="000000"/>
          <w:sz w:val="18"/>
          <w:szCs w:val="18"/>
        </w:rPr>
        <w:t xml:space="preserve"> </w:t>
      </w:r>
      <w:proofErr w:type="spellStart"/>
      <w:r w:rsidRPr="00F3106D">
        <w:rPr>
          <w:rFonts w:asciiTheme="majorHAnsi" w:hAnsiTheme="majorHAnsi" w:cs="Arial"/>
          <w:color w:val="000000"/>
          <w:sz w:val="18"/>
          <w:szCs w:val="18"/>
        </w:rPr>
        <w:t>Setda</w:t>
      </w:r>
      <w:proofErr w:type="spellEnd"/>
      <w:r w:rsidRPr="00F3106D">
        <w:rPr>
          <w:rFonts w:asciiTheme="majorHAnsi" w:hAnsiTheme="majorHAnsi" w:cs="Arial"/>
          <w:color w:val="000000"/>
          <w:sz w:val="18"/>
          <w:szCs w:val="18"/>
        </w:rPr>
        <w:t xml:space="preserve"> </w:t>
      </w:r>
      <w:proofErr w:type="spellStart"/>
      <w:r w:rsidRPr="00F3106D">
        <w:rPr>
          <w:rFonts w:asciiTheme="majorHAnsi" w:hAnsiTheme="majorHAnsi" w:cs="Arial"/>
          <w:color w:val="000000"/>
          <w:sz w:val="18"/>
          <w:szCs w:val="18"/>
        </w:rPr>
        <w:t>Kab</w:t>
      </w:r>
      <w:proofErr w:type="spellEnd"/>
      <w:r w:rsidRPr="00F3106D">
        <w:rPr>
          <w:rFonts w:asciiTheme="majorHAnsi" w:hAnsiTheme="majorHAnsi" w:cs="Arial"/>
          <w:color w:val="000000"/>
          <w:sz w:val="18"/>
          <w:szCs w:val="18"/>
        </w:rPr>
        <w:t xml:space="preserve">. </w:t>
      </w:r>
      <w:proofErr w:type="spellStart"/>
      <w:r w:rsidRPr="00F3106D">
        <w:rPr>
          <w:rFonts w:asciiTheme="majorHAnsi" w:hAnsiTheme="majorHAnsi" w:cs="Arial"/>
          <w:color w:val="000000"/>
          <w:sz w:val="18"/>
          <w:szCs w:val="18"/>
        </w:rPr>
        <w:t>Empat</w:t>
      </w:r>
      <w:proofErr w:type="spellEnd"/>
      <w:r w:rsidRPr="00F3106D">
        <w:rPr>
          <w:rFonts w:asciiTheme="majorHAnsi" w:hAnsiTheme="majorHAnsi" w:cs="Arial"/>
          <w:color w:val="000000"/>
          <w:sz w:val="18"/>
          <w:szCs w:val="18"/>
        </w:rPr>
        <w:t xml:space="preserve"> </w:t>
      </w:r>
      <w:proofErr w:type="spellStart"/>
      <w:r w:rsidRPr="00F3106D">
        <w:rPr>
          <w:rFonts w:asciiTheme="majorHAnsi" w:hAnsiTheme="majorHAnsi" w:cs="Arial"/>
          <w:color w:val="000000"/>
          <w:sz w:val="18"/>
          <w:szCs w:val="18"/>
        </w:rPr>
        <w:t>Lawang</w:t>
      </w:r>
      <w:proofErr w:type="spellEnd"/>
    </w:p>
    <w:p w:rsidR="009474E7" w:rsidRPr="00FD1043" w:rsidRDefault="009474E7" w:rsidP="009C3E07">
      <w:pPr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</w:p>
    <w:p w:rsidR="009474E7" w:rsidRPr="00FD1043" w:rsidRDefault="009474E7" w:rsidP="009C3E07">
      <w:pPr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</w:p>
    <w:p w:rsidR="00746E62" w:rsidRDefault="00FD6B5A" w:rsidP="00635140">
      <w:pPr>
        <w:spacing w:after="0" w:line="240" w:lineRule="auto"/>
        <w:ind w:left="5529" w:hanging="993"/>
        <w:jc w:val="both"/>
        <w:rPr>
          <w:rFonts w:asciiTheme="majorHAnsi" w:hAnsiTheme="majorHAnsi" w:cs="Arial"/>
          <w:sz w:val="24"/>
          <w:szCs w:val="24"/>
        </w:rPr>
      </w:pPr>
      <w:r w:rsidRPr="00FD1043">
        <w:rPr>
          <w:rFonts w:asciiTheme="majorHAnsi" w:hAnsiTheme="majorHAnsi" w:cs="Arial"/>
          <w:sz w:val="24"/>
          <w:szCs w:val="24"/>
        </w:rPr>
        <w:tab/>
      </w:r>
    </w:p>
    <w:p w:rsidR="00635140" w:rsidRPr="00FD1043" w:rsidRDefault="00635140" w:rsidP="00635140">
      <w:pPr>
        <w:spacing w:after="0" w:line="240" w:lineRule="auto"/>
        <w:ind w:left="5529" w:hanging="993"/>
        <w:jc w:val="both"/>
        <w:rPr>
          <w:rFonts w:asciiTheme="majorHAnsi" w:hAnsiTheme="majorHAnsi" w:cs="Arial"/>
          <w:b/>
          <w:sz w:val="24"/>
          <w:szCs w:val="24"/>
        </w:rPr>
      </w:pPr>
    </w:p>
    <w:tbl>
      <w:tblPr>
        <w:tblStyle w:val="TableGrid"/>
        <w:tblW w:w="5327" w:type="dxa"/>
        <w:tblInd w:w="3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17"/>
        <w:gridCol w:w="236"/>
        <w:gridCol w:w="3874"/>
      </w:tblGrid>
      <w:tr w:rsidR="00FD6B5A" w:rsidRPr="00FD1043" w:rsidTr="00746E62">
        <w:tc>
          <w:tcPr>
            <w:tcW w:w="1217" w:type="dxa"/>
          </w:tcPr>
          <w:p w:rsidR="00FD6B5A" w:rsidRPr="006625BF" w:rsidRDefault="00FD6B5A" w:rsidP="009C3E07">
            <w:pPr>
              <w:jc w:val="center"/>
              <w:rPr>
                <w:rFonts w:asciiTheme="majorHAnsi" w:hAnsiTheme="majorHAnsi" w:cs="Arial"/>
                <w:b/>
              </w:rPr>
            </w:pPr>
            <w:proofErr w:type="spellStart"/>
            <w:r w:rsidRPr="006625BF">
              <w:rPr>
                <w:rFonts w:asciiTheme="majorHAnsi" w:hAnsiTheme="majorHAnsi" w:cs="Arial"/>
              </w:rPr>
              <w:t>Lampiran</w:t>
            </w:r>
            <w:proofErr w:type="spellEnd"/>
          </w:p>
        </w:tc>
        <w:tc>
          <w:tcPr>
            <w:tcW w:w="236" w:type="dxa"/>
          </w:tcPr>
          <w:p w:rsidR="00FD6B5A" w:rsidRPr="006625BF" w:rsidRDefault="00FD6B5A" w:rsidP="009C3E07">
            <w:pPr>
              <w:jc w:val="center"/>
              <w:rPr>
                <w:rFonts w:asciiTheme="majorHAnsi" w:hAnsiTheme="majorHAnsi" w:cs="Arial"/>
                <w:b/>
              </w:rPr>
            </w:pPr>
            <w:r w:rsidRPr="006625BF">
              <w:rPr>
                <w:rFonts w:asciiTheme="majorHAnsi" w:hAnsiTheme="majorHAnsi" w:cs="Arial"/>
                <w:b/>
              </w:rPr>
              <w:t>:</w:t>
            </w:r>
          </w:p>
        </w:tc>
        <w:tc>
          <w:tcPr>
            <w:tcW w:w="3874" w:type="dxa"/>
          </w:tcPr>
          <w:p w:rsidR="006625BF" w:rsidRPr="006625BF" w:rsidRDefault="00FD6B5A" w:rsidP="00FD6B5A">
            <w:pPr>
              <w:jc w:val="both"/>
              <w:rPr>
                <w:rFonts w:asciiTheme="majorHAnsi" w:hAnsiTheme="majorHAnsi" w:cs="Arial"/>
              </w:rPr>
            </w:pPr>
            <w:proofErr w:type="spellStart"/>
            <w:r w:rsidRPr="006625BF">
              <w:rPr>
                <w:rFonts w:asciiTheme="majorHAnsi" w:hAnsiTheme="majorHAnsi" w:cs="Arial"/>
              </w:rPr>
              <w:t>Kepala</w:t>
            </w:r>
            <w:proofErr w:type="spellEnd"/>
            <w:r w:rsidRPr="006625BF">
              <w:rPr>
                <w:rFonts w:asciiTheme="majorHAnsi" w:hAnsiTheme="majorHAnsi" w:cs="Arial"/>
              </w:rPr>
              <w:t xml:space="preserve"> </w:t>
            </w:r>
            <w:proofErr w:type="spellStart"/>
            <w:r w:rsidR="006625BF" w:rsidRPr="006625BF">
              <w:rPr>
                <w:rFonts w:asciiTheme="majorHAnsi" w:hAnsiTheme="majorHAnsi" w:cs="Arial"/>
              </w:rPr>
              <w:t>Dinas</w:t>
            </w:r>
            <w:proofErr w:type="spellEnd"/>
            <w:r w:rsidR="006625BF" w:rsidRPr="006625BF">
              <w:rPr>
                <w:rFonts w:asciiTheme="majorHAnsi" w:hAnsiTheme="majorHAnsi" w:cs="Arial"/>
              </w:rPr>
              <w:t xml:space="preserve"> </w:t>
            </w:r>
            <w:proofErr w:type="spellStart"/>
            <w:r w:rsidR="006625BF" w:rsidRPr="006625BF">
              <w:rPr>
                <w:rFonts w:asciiTheme="majorHAnsi" w:hAnsiTheme="majorHAnsi" w:cs="Arial"/>
              </w:rPr>
              <w:t>Kesehatan</w:t>
            </w:r>
            <w:proofErr w:type="spellEnd"/>
          </w:p>
          <w:p w:rsidR="00FD6B5A" w:rsidRPr="006625BF" w:rsidRDefault="00FD6B5A" w:rsidP="00FD6B5A">
            <w:pPr>
              <w:jc w:val="both"/>
              <w:rPr>
                <w:rFonts w:asciiTheme="majorHAnsi" w:hAnsiTheme="majorHAnsi" w:cs="Arial"/>
              </w:rPr>
            </w:pPr>
            <w:proofErr w:type="spellStart"/>
            <w:r w:rsidRPr="006625BF">
              <w:rPr>
                <w:rFonts w:asciiTheme="majorHAnsi" w:hAnsiTheme="majorHAnsi" w:cs="Arial"/>
              </w:rPr>
              <w:t>Kabupaten</w:t>
            </w:r>
            <w:proofErr w:type="spellEnd"/>
            <w:r w:rsidRPr="006625BF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6625BF">
              <w:rPr>
                <w:rFonts w:asciiTheme="majorHAnsi" w:hAnsiTheme="majorHAnsi" w:cs="Arial"/>
              </w:rPr>
              <w:t>Empat</w:t>
            </w:r>
            <w:proofErr w:type="spellEnd"/>
            <w:r w:rsidRPr="006625BF">
              <w:rPr>
                <w:rFonts w:asciiTheme="majorHAnsi" w:hAnsiTheme="majorHAnsi" w:cs="Arial"/>
              </w:rPr>
              <w:t xml:space="preserve"> </w:t>
            </w:r>
            <w:proofErr w:type="spellStart"/>
            <w:r w:rsidRPr="006625BF">
              <w:rPr>
                <w:rFonts w:asciiTheme="majorHAnsi" w:hAnsiTheme="majorHAnsi" w:cs="Arial"/>
              </w:rPr>
              <w:t>Lawang</w:t>
            </w:r>
            <w:proofErr w:type="spellEnd"/>
            <w:r w:rsidRPr="006625BF">
              <w:rPr>
                <w:rFonts w:asciiTheme="majorHAnsi" w:hAnsiTheme="majorHAnsi" w:cs="Arial"/>
              </w:rPr>
              <w:t xml:space="preserve"> </w:t>
            </w:r>
          </w:p>
          <w:p w:rsidR="00FD6B5A" w:rsidRPr="00F3106D" w:rsidRDefault="00CF58BB" w:rsidP="00FD6B5A">
            <w:pPr>
              <w:rPr>
                <w:rFonts w:asciiTheme="majorHAnsi" w:hAnsiTheme="majorHAnsi" w:cs="Arial"/>
                <w:lang w:val="id-ID"/>
              </w:rPr>
            </w:pPr>
            <w:proofErr w:type="spellStart"/>
            <w:r w:rsidRPr="006625BF">
              <w:rPr>
                <w:rFonts w:asciiTheme="majorHAnsi" w:hAnsiTheme="majorHAnsi" w:cs="Arial"/>
              </w:rPr>
              <w:t>Nomor</w:t>
            </w:r>
            <w:proofErr w:type="spellEnd"/>
            <w:r w:rsidRPr="006625BF">
              <w:rPr>
                <w:rFonts w:asciiTheme="majorHAnsi" w:hAnsiTheme="majorHAnsi" w:cs="Arial"/>
              </w:rPr>
              <w:t xml:space="preserve"> : </w:t>
            </w:r>
            <w:r w:rsidR="006625BF" w:rsidRPr="006625BF">
              <w:rPr>
                <w:rFonts w:asciiTheme="majorHAnsi" w:hAnsiTheme="majorHAnsi" w:cs="Arial"/>
                <w:lang w:val="id-ID"/>
              </w:rPr>
              <w:t xml:space="preserve"> </w:t>
            </w:r>
            <w:r w:rsidR="006625BF" w:rsidRPr="006625BF">
              <w:rPr>
                <w:rFonts w:asciiTheme="majorHAnsi" w:hAnsiTheme="majorHAnsi" w:cs="Arial"/>
              </w:rPr>
              <w:t>4</w:t>
            </w:r>
            <w:r w:rsidRPr="006625BF">
              <w:rPr>
                <w:rFonts w:asciiTheme="majorHAnsi" w:hAnsiTheme="majorHAnsi" w:cs="Arial"/>
                <w:lang w:val="id-ID"/>
              </w:rPr>
              <w:t>4</w:t>
            </w:r>
            <w:r w:rsidR="00FD6B5A" w:rsidRPr="006625BF">
              <w:rPr>
                <w:rFonts w:asciiTheme="majorHAnsi" w:hAnsiTheme="majorHAnsi" w:cs="Arial"/>
              </w:rPr>
              <w:t xml:space="preserve">0/    </w:t>
            </w:r>
            <w:r w:rsidR="003F2CD7" w:rsidRPr="006625BF">
              <w:rPr>
                <w:rFonts w:asciiTheme="majorHAnsi" w:hAnsiTheme="majorHAnsi" w:cs="Arial"/>
              </w:rPr>
              <w:t xml:space="preserve">  </w:t>
            </w:r>
            <w:r w:rsidRPr="006625BF">
              <w:rPr>
                <w:rFonts w:asciiTheme="majorHAnsi" w:hAnsiTheme="majorHAnsi" w:cs="Arial"/>
              </w:rPr>
              <w:t>/KEP/</w:t>
            </w:r>
            <w:r w:rsidR="006625BF" w:rsidRPr="006625BF">
              <w:rPr>
                <w:rFonts w:asciiTheme="majorHAnsi" w:hAnsiTheme="majorHAnsi" w:cs="Arial"/>
              </w:rPr>
              <w:t>DINKES</w:t>
            </w:r>
            <w:r w:rsidR="00F3106D">
              <w:rPr>
                <w:rFonts w:asciiTheme="majorHAnsi" w:hAnsiTheme="majorHAnsi" w:cs="Arial"/>
              </w:rPr>
              <w:t>/201</w:t>
            </w:r>
            <w:r w:rsidR="00F3106D">
              <w:rPr>
                <w:rFonts w:asciiTheme="majorHAnsi" w:hAnsiTheme="majorHAnsi" w:cs="Arial"/>
                <w:lang w:val="id-ID"/>
              </w:rPr>
              <w:t>7</w:t>
            </w:r>
          </w:p>
          <w:p w:rsidR="00FD6B5A" w:rsidRPr="00F3106D" w:rsidRDefault="00FD6B5A" w:rsidP="00FD6B5A">
            <w:pPr>
              <w:rPr>
                <w:rFonts w:asciiTheme="majorHAnsi" w:hAnsiTheme="majorHAnsi" w:cs="Arial"/>
                <w:b/>
                <w:lang w:val="id-ID"/>
              </w:rPr>
            </w:pPr>
            <w:proofErr w:type="spellStart"/>
            <w:r w:rsidRPr="006625BF">
              <w:rPr>
                <w:rFonts w:asciiTheme="majorHAnsi" w:hAnsiTheme="majorHAnsi" w:cs="Arial"/>
              </w:rPr>
              <w:t>Tanggal</w:t>
            </w:r>
            <w:proofErr w:type="spellEnd"/>
            <w:r w:rsidRPr="006625BF">
              <w:rPr>
                <w:rFonts w:asciiTheme="majorHAnsi" w:hAnsiTheme="majorHAnsi" w:cs="Arial"/>
              </w:rPr>
              <w:t xml:space="preserve">                               201</w:t>
            </w:r>
            <w:r w:rsidR="00F3106D">
              <w:rPr>
                <w:rFonts w:asciiTheme="majorHAnsi" w:hAnsiTheme="majorHAnsi" w:cs="Arial"/>
                <w:lang w:val="id-ID"/>
              </w:rPr>
              <w:t>7</w:t>
            </w:r>
          </w:p>
        </w:tc>
      </w:tr>
    </w:tbl>
    <w:p w:rsidR="00FD6B5A" w:rsidRPr="00FD1043" w:rsidRDefault="00FD6B5A" w:rsidP="009C3E07">
      <w:pPr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</w:p>
    <w:p w:rsidR="00746E62" w:rsidRPr="00FD1043" w:rsidRDefault="00746E62" w:rsidP="009C3E07">
      <w:pPr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</w:p>
    <w:p w:rsidR="009C3E07" w:rsidRPr="00FD1043" w:rsidRDefault="009C3E07" w:rsidP="009C3E07">
      <w:pPr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FD1043">
        <w:rPr>
          <w:rFonts w:asciiTheme="majorHAnsi" w:hAnsiTheme="majorHAnsi" w:cs="Arial"/>
          <w:b/>
          <w:sz w:val="24"/>
          <w:szCs w:val="24"/>
        </w:rPr>
        <w:t xml:space="preserve">INDIKATOR KINERJA UTAMA (IKU) </w:t>
      </w:r>
      <w:r w:rsidR="006625BF">
        <w:rPr>
          <w:rFonts w:asciiTheme="majorHAnsi" w:hAnsiTheme="majorHAnsi" w:cs="Arial"/>
          <w:b/>
          <w:sz w:val="24"/>
          <w:szCs w:val="24"/>
        </w:rPr>
        <w:t>DINAS KESEHATAN</w:t>
      </w:r>
    </w:p>
    <w:p w:rsidR="009C3E07" w:rsidRPr="00FD1043" w:rsidRDefault="009C3E07" w:rsidP="009C3E07">
      <w:pPr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FD1043">
        <w:rPr>
          <w:rFonts w:asciiTheme="majorHAnsi" w:hAnsiTheme="majorHAnsi" w:cs="Arial"/>
          <w:b/>
          <w:sz w:val="24"/>
          <w:szCs w:val="24"/>
        </w:rPr>
        <w:t>KABUPATEN EMPAT LAWANG</w:t>
      </w:r>
    </w:p>
    <w:p w:rsidR="009C3E07" w:rsidRPr="00FD1043" w:rsidRDefault="009C3E07" w:rsidP="009C3E07">
      <w:pPr>
        <w:spacing w:after="0" w:line="240" w:lineRule="auto"/>
        <w:jc w:val="both"/>
        <w:rPr>
          <w:rFonts w:asciiTheme="majorHAnsi" w:hAnsiTheme="majorHAnsi" w:cs="Arial"/>
          <w:b/>
        </w:rPr>
      </w:pPr>
    </w:p>
    <w:p w:rsidR="002C19A3" w:rsidRPr="00FD1043" w:rsidRDefault="002C19A3" w:rsidP="009C3E07">
      <w:pPr>
        <w:spacing w:after="0" w:line="240" w:lineRule="auto"/>
        <w:jc w:val="both"/>
        <w:rPr>
          <w:rFonts w:asciiTheme="majorHAnsi" w:hAnsiTheme="majorHAnsi" w:cs="Arial"/>
          <w:b/>
          <w:sz w:val="24"/>
          <w:szCs w:val="24"/>
        </w:rPr>
      </w:pPr>
    </w:p>
    <w:p w:rsidR="003E0312" w:rsidRPr="00FD1043" w:rsidRDefault="009C3E07" w:rsidP="003E0312">
      <w:pPr>
        <w:pStyle w:val="ListParagraph"/>
        <w:numPr>
          <w:ilvl w:val="0"/>
          <w:numId w:val="1"/>
        </w:numPr>
        <w:tabs>
          <w:tab w:val="left" w:pos="3119"/>
        </w:tabs>
        <w:spacing w:after="0" w:line="360" w:lineRule="auto"/>
        <w:jc w:val="both"/>
        <w:rPr>
          <w:rFonts w:asciiTheme="majorHAnsi" w:hAnsiTheme="majorHAnsi" w:cs="Arial"/>
          <w:b/>
          <w:sz w:val="24"/>
          <w:szCs w:val="24"/>
        </w:rPr>
      </w:pPr>
      <w:proofErr w:type="spellStart"/>
      <w:r w:rsidRPr="00FD1043">
        <w:rPr>
          <w:rFonts w:asciiTheme="majorHAnsi" w:hAnsiTheme="majorHAnsi" w:cs="Arial"/>
          <w:b/>
          <w:sz w:val="24"/>
          <w:szCs w:val="24"/>
        </w:rPr>
        <w:t>Nama</w:t>
      </w:r>
      <w:proofErr w:type="spellEnd"/>
      <w:r w:rsidRPr="00FD1043">
        <w:rPr>
          <w:rFonts w:asciiTheme="majorHAnsi" w:hAnsiTheme="majorHAnsi" w:cs="Arial"/>
          <w:b/>
          <w:sz w:val="24"/>
          <w:szCs w:val="24"/>
        </w:rPr>
        <w:t xml:space="preserve"> Unit </w:t>
      </w:r>
      <w:proofErr w:type="spellStart"/>
      <w:r w:rsidRPr="00FD1043">
        <w:rPr>
          <w:rFonts w:asciiTheme="majorHAnsi" w:hAnsiTheme="majorHAnsi" w:cs="Arial"/>
          <w:b/>
          <w:sz w:val="24"/>
          <w:szCs w:val="24"/>
        </w:rPr>
        <w:t>Organisasi</w:t>
      </w:r>
      <w:proofErr w:type="spellEnd"/>
      <w:r w:rsidRPr="00FD1043">
        <w:rPr>
          <w:rFonts w:asciiTheme="majorHAnsi" w:hAnsiTheme="majorHAnsi" w:cs="Arial"/>
          <w:b/>
          <w:sz w:val="24"/>
          <w:szCs w:val="24"/>
        </w:rPr>
        <w:tab/>
      </w:r>
      <w:r w:rsidR="004C5173" w:rsidRPr="00FD1043">
        <w:rPr>
          <w:rFonts w:asciiTheme="majorHAnsi" w:hAnsiTheme="majorHAnsi" w:cs="Arial"/>
          <w:b/>
          <w:sz w:val="24"/>
          <w:szCs w:val="24"/>
        </w:rPr>
        <w:t>:</w:t>
      </w:r>
      <w:r w:rsidRPr="00FD1043">
        <w:rPr>
          <w:rFonts w:asciiTheme="majorHAnsi" w:hAnsiTheme="majorHAnsi" w:cs="Arial"/>
          <w:b/>
          <w:sz w:val="24"/>
          <w:szCs w:val="24"/>
        </w:rPr>
        <w:t xml:space="preserve"> </w:t>
      </w:r>
    </w:p>
    <w:p w:rsidR="004C5173" w:rsidRPr="00CD52B5" w:rsidRDefault="00CD52B5" w:rsidP="003E0312">
      <w:pPr>
        <w:pStyle w:val="ListParagraph"/>
        <w:tabs>
          <w:tab w:val="left" w:pos="3119"/>
        </w:tabs>
        <w:spacing w:after="0" w:line="240" w:lineRule="auto"/>
        <w:jc w:val="both"/>
        <w:rPr>
          <w:rFonts w:asciiTheme="majorHAnsi" w:hAnsiTheme="majorHAnsi" w:cs="Arial"/>
          <w:sz w:val="24"/>
          <w:szCs w:val="24"/>
        </w:rPr>
      </w:pPr>
      <w:proofErr w:type="spellStart"/>
      <w:r w:rsidRPr="00CD52B5">
        <w:rPr>
          <w:rFonts w:asciiTheme="majorHAnsi" w:hAnsiTheme="majorHAnsi" w:cs="Arial"/>
          <w:sz w:val="24"/>
          <w:szCs w:val="24"/>
        </w:rPr>
        <w:t>Dinas</w:t>
      </w:r>
      <w:proofErr w:type="spellEnd"/>
      <w:r w:rsidRPr="00CD52B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Pr="00CD52B5">
        <w:rPr>
          <w:rFonts w:asciiTheme="majorHAnsi" w:hAnsiTheme="majorHAnsi" w:cs="Arial"/>
          <w:sz w:val="24"/>
          <w:szCs w:val="24"/>
        </w:rPr>
        <w:t>Kesehatan</w:t>
      </w:r>
      <w:proofErr w:type="spellEnd"/>
      <w:r w:rsidRPr="00CD52B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9C3E07" w:rsidRPr="00CD52B5">
        <w:rPr>
          <w:rFonts w:asciiTheme="majorHAnsi" w:hAnsiTheme="majorHAnsi" w:cs="Arial"/>
          <w:sz w:val="24"/>
          <w:szCs w:val="24"/>
        </w:rPr>
        <w:t>Kabupaten</w:t>
      </w:r>
      <w:proofErr w:type="spellEnd"/>
      <w:r w:rsidR="009C3E07" w:rsidRPr="00CD52B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9C3E07" w:rsidRPr="00CD52B5">
        <w:rPr>
          <w:rFonts w:asciiTheme="majorHAnsi" w:hAnsiTheme="majorHAnsi" w:cs="Arial"/>
          <w:sz w:val="24"/>
          <w:szCs w:val="24"/>
        </w:rPr>
        <w:t>Empat</w:t>
      </w:r>
      <w:proofErr w:type="spellEnd"/>
      <w:r w:rsidR="009C3E07" w:rsidRPr="00CD52B5">
        <w:rPr>
          <w:rFonts w:asciiTheme="majorHAnsi" w:hAnsiTheme="majorHAnsi" w:cs="Arial"/>
          <w:sz w:val="24"/>
          <w:szCs w:val="24"/>
        </w:rPr>
        <w:t xml:space="preserve"> </w:t>
      </w:r>
      <w:proofErr w:type="spellStart"/>
      <w:r w:rsidR="009C3E07" w:rsidRPr="00CD52B5">
        <w:rPr>
          <w:rFonts w:asciiTheme="majorHAnsi" w:hAnsiTheme="majorHAnsi" w:cs="Arial"/>
          <w:sz w:val="24"/>
          <w:szCs w:val="24"/>
        </w:rPr>
        <w:t>Lawang</w:t>
      </w:r>
      <w:proofErr w:type="spellEnd"/>
    </w:p>
    <w:p w:rsidR="009C3E07" w:rsidRPr="00FD1043" w:rsidRDefault="009C3E07" w:rsidP="009C3E07">
      <w:pPr>
        <w:pStyle w:val="ListParagraph"/>
        <w:tabs>
          <w:tab w:val="left" w:pos="2977"/>
        </w:tabs>
        <w:spacing w:after="0" w:line="240" w:lineRule="auto"/>
        <w:jc w:val="both"/>
        <w:rPr>
          <w:rFonts w:asciiTheme="majorHAnsi" w:hAnsiTheme="majorHAnsi" w:cs="Arial"/>
          <w:b/>
          <w:sz w:val="24"/>
          <w:szCs w:val="24"/>
        </w:rPr>
      </w:pPr>
    </w:p>
    <w:p w:rsidR="009C3E07" w:rsidRPr="00FD1043" w:rsidRDefault="00565C68" w:rsidP="003E0312">
      <w:pPr>
        <w:pStyle w:val="ListParagraph"/>
        <w:numPr>
          <w:ilvl w:val="0"/>
          <w:numId w:val="1"/>
        </w:numPr>
        <w:tabs>
          <w:tab w:val="left" w:pos="3119"/>
        </w:tabs>
        <w:spacing w:after="0" w:line="360" w:lineRule="auto"/>
        <w:jc w:val="both"/>
        <w:rPr>
          <w:rFonts w:asciiTheme="majorHAnsi" w:hAnsiTheme="majorHAnsi" w:cs="Arial"/>
          <w:b/>
          <w:sz w:val="24"/>
          <w:szCs w:val="24"/>
        </w:rPr>
      </w:pPr>
      <w:proofErr w:type="spellStart"/>
      <w:r w:rsidRPr="00FD1043">
        <w:rPr>
          <w:rFonts w:asciiTheme="majorHAnsi" w:hAnsiTheme="majorHAnsi" w:cs="Arial"/>
          <w:b/>
          <w:sz w:val="24"/>
          <w:szCs w:val="24"/>
        </w:rPr>
        <w:t>Tugas</w:t>
      </w:r>
      <w:proofErr w:type="spellEnd"/>
      <w:r w:rsidRPr="00FD1043">
        <w:rPr>
          <w:rFonts w:asciiTheme="majorHAnsi" w:hAnsiTheme="majorHAnsi" w:cs="Arial"/>
          <w:b/>
          <w:sz w:val="24"/>
          <w:szCs w:val="24"/>
        </w:rPr>
        <w:t xml:space="preserve"> </w:t>
      </w:r>
      <w:r w:rsidR="009C3E07" w:rsidRPr="00FD1043">
        <w:rPr>
          <w:rFonts w:asciiTheme="majorHAnsi" w:hAnsiTheme="majorHAnsi" w:cs="Arial"/>
          <w:b/>
          <w:sz w:val="24"/>
          <w:szCs w:val="24"/>
        </w:rPr>
        <w:t>:</w:t>
      </w:r>
    </w:p>
    <w:p w:rsidR="009C3E07" w:rsidRDefault="00CD52B5" w:rsidP="009C3E07">
      <w:pPr>
        <w:pStyle w:val="ListParagraph"/>
        <w:tabs>
          <w:tab w:val="left" w:pos="2977"/>
        </w:tabs>
        <w:spacing w:after="0" w:line="240" w:lineRule="auto"/>
        <w:jc w:val="both"/>
        <w:rPr>
          <w:rFonts w:asciiTheme="majorHAnsi" w:eastAsia="Calibri" w:hAnsiTheme="majorHAnsi" w:cs="Calibri"/>
          <w:sz w:val="24"/>
          <w:szCs w:val="24"/>
          <w:lang w:val="id-ID"/>
        </w:rPr>
      </w:pPr>
      <w:proofErr w:type="spellStart"/>
      <w:proofErr w:type="gramStart"/>
      <w:r>
        <w:rPr>
          <w:rFonts w:ascii="Cambria" w:eastAsia="Calibri" w:hAnsi="Cambria" w:cs="Calibri"/>
          <w:sz w:val="24"/>
          <w:szCs w:val="24"/>
        </w:rPr>
        <w:t>Melaksanakan</w:t>
      </w:r>
      <w:proofErr w:type="spellEnd"/>
      <w:r>
        <w:rPr>
          <w:rFonts w:ascii="Cambria" w:eastAsia="Calibri" w:hAnsi="Cambria" w:cs="Calibri"/>
          <w:sz w:val="24"/>
          <w:szCs w:val="24"/>
        </w:rPr>
        <w:t xml:space="preserve"> </w:t>
      </w:r>
      <w:proofErr w:type="spellStart"/>
      <w:r>
        <w:rPr>
          <w:rFonts w:ascii="Cambria" w:eastAsia="Calibri" w:hAnsi="Cambria" w:cs="Calibri"/>
          <w:sz w:val="24"/>
          <w:szCs w:val="24"/>
        </w:rPr>
        <w:t>kewenangan</w:t>
      </w:r>
      <w:proofErr w:type="spellEnd"/>
      <w:r>
        <w:rPr>
          <w:rFonts w:ascii="Cambria" w:eastAsia="Calibri" w:hAnsi="Cambria" w:cs="Calibri"/>
          <w:sz w:val="24"/>
          <w:szCs w:val="24"/>
        </w:rPr>
        <w:t xml:space="preserve"> </w:t>
      </w:r>
      <w:proofErr w:type="spellStart"/>
      <w:r>
        <w:rPr>
          <w:rFonts w:ascii="Cambria" w:eastAsia="Calibri" w:hAnsi="Cambria" w:cs="Calibri"/>
          <w:sz w:val="24"/>
          <w:szCs w:val="24"/>
        </w:rPr>
        <w:t>otonomi</w:t>
      </w:r>
      <w:proofErr w:type="spellEnd"/>
      <w:r>
        <w:rPr>
          <w:rFonts w:ascii="Cambria" w:eastAsia="Calibri" w:hAnsi="Cambria" w:cs="Calibri"/>
          <w:sz w:val="24"/>
          <w:szCs w:val="24"/>
        </w:rPr>
        <w:t xml:space="preserve"> </w:t>
      </w:r>
      <w:proofErr w:type="spellStart"/>
      <w:r>
        <w:rPr>
          <w:rFonts w:ascii="Cambria" w:eastAsia="Calibri" w:hAnsi="Cambria" w:cs="Calibri"/>
          <w:sz w:val="24"/>
          <w:szCs w:val="24"/>
        </w:rPr>
        <w:t>Kabupaten</w:t>
      </w:r>
      <w:proofErr w:type="spellEnd"/>
      <w:r>
        <w:rPr>
          <w:rFonts w:ascii="Cambria" w:eastAsia="Calibri" w:hAnsi="Cambria" w:cs="Calibri"/>
          <w:sz w:val="24"/>
          <w:szCs w:val="24"/>
        </w:rPr>
        <w:t xml:space="preserve"> </w:t>
      </w:r>
      <w:proofErr w:type="spellStart"/>
      <w:r>
        <w:rPr>
          <w:rFonts w:ascii="Cambria" w:eastAsia="Calibri" w:hAnsi="Cambria" w:cs="Calibri"/>
          <w:sz w:val="24"/>
          <w:szCs w:val="24"/>
        </w:rPr>
        <w:t>dalam</w:t>
      </w:r>
      <w:proofErr w:type="spellEnd"/>
      <w:r>
        <w:rPr>
          <w:rFonts w:ascii="Cambria" w:eastAsia="Calibri" w:hAnsi="Cambria" w:cs="Calibri"/>
          <w:sz w:val="24"/>
          <w:szCs w:val="24"/>
        </w:rPr>
        <w:t xml:space="preserve"> </w:t>
      </w:r>
      <w:proofErr w:type="spellStart"/>
      <w:r>
        <w:rPr>
          <w:rFonts w:ascii="Cambria" w:eastAsia="Calibri" w:hAnsi="Cambria" w:cs="Calibri"/>
          <w:sz w:val="24"/>
          <w:szCs w:val="24"/>
        </w:rPr>
        <w:t>pelaksanaan</w:t>
      </w:r>
      <w:proofErr w:type="spellEnd"/>
      <w:r>
        <w:rPr>
          <w:rFonts w:ascii="Cambria" w:eastAsia="Calibri" w:hAnsi="Cambria" w:cs="Calibri"/>
          <w:sz w:val="24"/>
          <w:szCs w:val="24"/>
        </w:rPr>
        <w:t xml:space="preserve"> </w:t>
      </w:r>
      <w:proofErr w:type="spellStart"/>
      <w:r>
        <w:rPr>
          <w:rFonts w:ascii="Cambria" w:eastAsia="Calibri" w:hAnsi="Cambria" w:cs="Calibri"/>
          <w:sz w:val="24"/>
          <w:szCs w:val="24"/>
        </w:rPr>
        <w:t>desentralisasi</w:t>
      </w:r>
      <w:proofErr w:type="spellEnd"/>
      <w:r>
        <w:rPr>
          <w:rFonts w:ascii="Cambria" w:eastAsia="Calibri" w:hAnsi="Cambria" w:cs="Calibri"/>
          <w:sz w:val="24"/>
          <w:szCs w:val="24"/>
        </w:rPr>
        <w:t xml:space="preserve"> </w:t>
      </w:r>
      <w:proofErr w:type="spellStart"/>
      <w:r>
        <w:rPr>
          <w:rFonts w:ascii="Cambria" w:eastAsia="Calibri" w:hAnsi="Cambria" w:cs="Calibri"/>
          <w:sz w:val="24"/>
          <w:szCs w:val="24"/>
        </w:rPr>
        <w:t>dibidang</w:t>
      </w:r>
      <w:proofErr w:type="spellEnd"/>
      <w:r>
        <w:rPr>
          <w:rFonts w:ascii="Cambria" w:eastAsia="Calibri" w:hAnsi="Cambria" w:cs="Calibri"/>
          <w:sz w:val="24"/>
          <w:szCs w:val="24"/>
        </w:rPr>
        <w:t xml:space="preserve"> </w:t>
      </w:r>
      <w:proofErr w:type="spellStart"/>
      <w:r>
        <w:rPr>
          <w:rFonts w:ascii="Cambria" w:eastAsia="Calibri" w:hAnsi="Cambria" w:cs="Calibri"/>
          <w:sz w:val="24"/>
          <w:szCs w:val="24"/>
        </w:rPr>
        <w:t>kesehatan</w:t>
      </w:r>
      <w:proofErr w:type="spellEnd"/>
      <w:r>
        <w:rPr>
          <w:rFonts w:ascii="Cambria" w:eastAsia="Calibri" w:hAnsi="Cambria" w:cs="Calibri"/>
          <w:sz w:val="24"/>
          <w:szCs w:val="24"/>
        </w:rPr>
        <w:t>.</w:t>
      </w:r>
      <w:proofErr w:type="gramEnd"/>
    </w:p>
    <w:p w:rsidR="00CF58BB" w:rsidRPr="00CF58BB" w:rsidRDefault="00CF58BB" w:rsidP="009C3E07">
      <w:pPr>
        <w:pStyle w:val="ListParagraph"/>
        <w:tabs>
          <w:tab w:val="left" w:pos="2977"/>
        </w:tabs>
        <w:spacing w:after="0" w:line="240" w:lineRule="auto"/>
        <w:jc w:val="both"/>
        <w:rPr>
          <w:rFonts w:asciiTheme="majorHAnsi" w:hAnsiTheme="majorHAnsi" w:cs="Arial"/>
          <w:b/>
          <w:sz w:val="24"/>
          <w:szCs w:val="24"/>
          <w:lang w:val="id-ID"/>
        </w:rPr>
      </w:pPr>
    </w:p>
    <w:p w:rsidR="009C3E07" w:rsidRPr="00FD1043" w:rsidRDefault="009C3E07" w:rsidP="003E0312">
      <w:pPr>
        <w:pStyle w:val="ListParagraph"/>
        <w:numPr>
          <w:ilvl w:val="0"/>
          <w:numId w:val="1"/>
        </w:numPr>
        <w:tabs>
          <w:tab w:val="left" w:pos="3119"/>
        </w:tabs>
        <w:spacing w:after="0" w:line="360" w:lineRule="auto"/>
        <w:jc w:val="both"/>
        <w:rPr>
          <w:rFonts w:asciiTheme="majorHAnsi" w:hAnsiTheme="majorHAnsi" w:cs="Arial"/>
          <w:b/>
          <w:sz w:val="24"/>
          <w:szCs w:val="24"/>
        </w:rPr>
      </w:pPr>
      <w:proofErr w:type="spellStart"/>
      <w:r w:rsidRPr="00FD1043">
        <w:rPr>
          <w:rFonts w:asciiTheme="majorHAnsi" w:hAnsiTheme="majorHAnsi" w:cs="Arial"/>
          <w:b/>
          <w:sz w:val="24"/>
          <w:szCs w:val="24"/>
        </w:rPr>
        <w:t>Fungsi</w:t>
      </w:r>
      <w:proofErr w:type="spellEnd"/>
      <w:r w:rsidR="00565C68" w:rsidRPr="00FD1043">
        <w:rPr>
          <w:rFonts w:asciiTheme="majorHAnsi" w:hAnsiTheme="majorHAnsi" w:cs="Arial"/>
          <w:b/>
          <w:sz w:val="24"/>
          <w:szCs w:val="24"/>
        </w:rPr>
        <w:t xml:space="preserve"> </w:t>
      </w:r>
      <w:r w:rsidRPr="00FD1043">
        <w:rPr>
          <w:rFonts w:asciiTheme="majorHAnsi" w:hAnsiTheme="majorHAnsi" w:cs="Arial"/>
          <w:b/>
          <w:sz w:val="24"/>
          <w:szCs w:val="24"/>
        </w:rPr>
        <w:t>: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Penyelenggaraan, bimbingan dan pengendalian opresional bidang kesehatan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Penyelenggaraan survailans epidemologi penyelidikan kejadian luar biasa/</w:t>
      </w:r>
      <w:r w:rsidRPr="00CD52B5">
        <w:rPr>
          <w:rFonts w:asciiTheme="majorHAnsi" w:hAnsiTheme="majorHAnsi"/>
          <w:sz w:val="24"/>
          <w:szCs w:val="24"/>
          <w:lang w:val="id-ID"/>
        </w:rPr>
        <w:t xml:space="preserve"> </w:t>
      </w:r>
      <w:r w:rsidRPr="00CD52B5">
        <w:rPr>
          <w:rFonts w:asciiTheme="majorHAnsi" w:hAnsiTheme="majorHAnsi"/>
          <w:sz w:val="24"/>
          <w:szCs w:val="24"/>
          <w:lang w:val="sv-SE"/>
        </w:rPr>
        <w:t>KLB dan gizi buruk;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Penyelengg</w:t>
      </w:r>
      <w:r w:rsidRPr="00CD52B5">
        <w:rPr>
          <w:rFonts w:asciiTheme="majorHAnsi" w:hAnsiTheme="majorHAnsi"/>
          <w:sz w:val="24"/>
          <w:szCs w:val="24"/>
          <w:lang w:val="id-ID"/>
        </w:rPr>
        <w:t>a</w:t>
      </w:r>
      <w:r w:rsidRPr="00CD52B5">
        <w:rPr>
          <w:rFonts w:asciiTheme="majorHAnsi" w:hAnsiTheme="majorHAnsi"/>
          <w:sz w:val="24"/>
          <w:szCs w:val="24"/>
          <w:lang w:val="sv-SE"/>
        </w:rPr>
        <w:t>raan pencegahan dan penanggulangan penyakit menular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Penyeleng</w:t>
      </w:r>
      <w:r w:rsidRPr="00CD52B5">
        <w:rPr>
          <w:rFonts w:asciiTheme="majorHAnsi" w:hAnsiTheme="majorHAnsi"/>
          <w:sz w:val="24"/>
          <w:szCs w:val="24"/>
          <w:lang w:val="id-ID"/>
        </w:rPr>
        <w:t>ga</w:t>
      </w:r>
      <w:r w:rsidRPr="00CD52B5">
        <w:rPr>
          <w:rFonts w:asciiTheme="majorHAnsi" w:hAnsiTheme="majorHAnsi"/>
          <w:sz w:val="24"/>
          <w:szCs w:val="24"/>
          <w:lang w:val="sv-SE"/>
        </w:rPr>
        <w:t>raan pencegahan dan penanggulangan pencemaran lingkungan skala kabupaten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Penyelengg</w:t>
      </w:r>
      <w:r w:rsidRPr="00CD52B5">
        <w:rPr>
          <w:rFonts w:asciiTheme="majorHAnsi" w:hAnsiTheme="majorHAnsi"/>
          <w:sz w:val="24"/>
          <w:szCs w:val="24"/>
          <w:lang w:val="id-ID"/>
        </w:rPr>
        <w:t>a</w:t>
      </w:r>
      <w:r w:rsidRPr="00CD52B5">
        <w:rPr>
          <w:rFonts w:asciiTheme="majorHAnsi" w:hAnsiTheme="majorHAnsi"/>
          <w:sz w:val="24"/>
          <w:szCs w:val="24"/>
          <w:lang w:val="sv-SE"/>
        </w:rPr>
        <w:t>raan penanggulangan gizi buruk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Pengendalian op</w:t>
      </w:r>
      <w:r w:rsidRPr="00CD52B5">
        <w:rPr>
          <w:rFonts w:asciiTheme="majorHAnsi" w:hAnsiTheme="majorHAnsi"/>
          <w:sz w:val="24"/>
          <w:szCs w:val="24"/>
          <w:lang w:val="id-ID"/>
        </w:rPr>
        <w:t>e</w:t>
      </w:r>
      <w:r w:rsidRPr="00CD52B5">
        <w:rPr>
          <w:rFonts w:asciiTheme="majorHAnsi" w:hAnsiTheme="majorHAnsi"/>
          <w:sz w:val="24"/>
          <w:szCs w:val="24"/>
          <w:lang w:val="sv-SE"/>
        </w:rPr>
        <w:t>r</w:t>
      </w:r>
      <w:r w:rsidRPr="00CD52B5">
        <w:rPr>
          <w:rFonts w:asciiTheme="majorHAnsi" w:hAnsiTheme="majorHAnsi"/>
          <w:sz w:val="24"/>
          <w:szCs w:val="24"/>
          <w:lang w:val="id-ID"/>
        </w:rPr>
        <w:t>a</w:t>
      </w:r>
      <w:r w:rsidRPr="00CD52B5">
        <w:rPr>
          <w:rFonts w:asciiTheme="majorHAnsi" w:hAnsiTheme="majorHAnsi"/>
          <w:sz w:val="24"/>
          <w:szCs w:val="24"/>
          <w:lang w:val="sv-SE"/>
        </w:rPr>
        <w:t>sional penanggulangan bencana dan wabah skala k</w:t>
      </w:r>
      <w:r w:rsidRPr="00CD52B5">
        <w:rPr>
          <w:rFonts w:asciiTheme="majorHAnsi" w:hAnsiTheme="majorHAnsi"/>
          <w:sz w:val="24"/>
          <w:szCs w:val="24"/>
          <w:lang w:val="id-ID"/>
        </w:rPr>
        <w:t>a</w:t>
      </w:r>
      <w:r w:rsidRPr="00CD52B5">
        <w:rPr>
          <w:rFonts w:asciiTheme="majorHAnsi" w:hAnsiTheme="majorHAnsi"/>
          <w:sz w:val="24"/>
          <w:szCs w:val="24"/>
          <w:lang w:val="sv-SE"/>
        </w:rPr>
        <w:t>bupaten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Penyelengg</w:t>
      </w:r>
      <w:r w:rsidRPr="00CD52B5">
        <w:rPr>
          <w:rFonts w:asciiTheme="majorHAnsi" w:hAnsiTheme="majorHAnsi"/>
          <w:sz w:val="24"/>
          <w:szCs w:val="24"/>
          <w:lang w:val="id-ID"/>
        </w:rPr>
        <w:t>a</w:t>
      </w:r>
      <w:r w:rsidRPr="00CD52B5">
        <w:rPr>
          <w:rFonts w:asciiTheme="majorHAnsi" w:hAnsiTheme="majorHAnsi"/>
          <w:sz w:val="24"/>
          <w:szCs w:val="24"/>
          <w:lang w:val="sv-SE"/>
        </w:rPr>
        <w:t>raan pelayanan kesehatan haji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Penyelengg</w:t>
      </w:r>
      <w:r w:rsidRPr="00CD52B5">
        <w:rPr>
          <w:rFonts w:asciiTheme="majorHAnsi" w:hAnsiTheme="majorHAnsi"/>
          <w:sz w:val="24"/>
          <w:szCs w:val="24"/>
          <w:lang w:val="id-ID"/>
        </w:rPr>
        <w:t>a</w:t>
      </w:r>
      <w:r w:rsidRPr="00CD52B5">
        <w:rPr>
          <w:rFonts w:asciiTheme="majorHAnsi" w:hAnsiTheme="majorHAnsi"/>
          <w:sz w:val="24"/>
          <w:szCs w:val="24"/>
          <w:lang w:val="sv-SE"/>
        </w:rPr>
        <w:t>raan upaya kesehatan pada daerah perbatasan, terpencil, rawan skala kabupaten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Penyelenggaraan Jaminan Pemeliharaan Kesehatan Nasional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Pengelola Jaminan Pemeliharaan Kesehatan sesuai kondisi lokal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Penyediaan dan pengolahan bufferstok obat provinsi, alat kesehatan, reagensia, dan vaksin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Penempatan tenaga kesehatan strategis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Registrasi, akreditasi, sertifikasi tenaga kesehatan tertentu sesuai dengan perundang-undangan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Registrasi, akreditasi, sertifikasi sarana kesehatan sesuai dengan perundang-undangan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Pengambilan sampling/contoh sediaan farmasi di lapangan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Pemeriksaan ketempat sarana produksi dan distribusi sediaan farmasi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635140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Pengawasan dan registrasi makanan dan minuman produksi rumah tangga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635140" w:rsidRDefault="00635140" w:rsidP="00635140">
      <w:pPr>
        <w:spacing w:before="160" w:after="100" w:afterAutospacing="1"/>
        <w:jc w:val="both"/>
        <w:rPr>
          <w:rFonts w:asciiTheme="majorHAnsi" w:hAnsiTheme="majorHAnsi"/>
          <w:sz w:val="24"/>
          <w:szCs w:val="24"/>
          <w:lang w:val="sv-SE"/>
        </w:rPr>
      </w:pPr>
    </w:p>
    <w:p w:rsidR="00635140" w:rsidRPr="00CD52B5" w:rsidRDefault="00635140" w:rsidP="00635140">
      <w:pPr>
        <w:spacing w:before="160" w:after="100" w:afterAutospacing="1"/>
        <w:jc w:val="both"/>
        <w:rPr>
          <w:rFonts w:asciiTheme="majorHAnsi" w:hAnsiTheme="majorHAnsi"/>
          <w:sz w:val="24"/>
          <w:szCs w:val="24"/>
          <w:lang w:val="sv-SE"/>
        </w:rPr>
      </w:pP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lastRenderedPageBreak/>
        <w:t>Sertifikasi alat kesehatan dan PKRT kelas I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Pemberian izin Praktik tenaga kesehatan tertentu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Pemberian rekomendasi izin sarana kesehatan tertentu yang diberikan pemerintah Pusat dan Provinsi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Pemberian izin sarana kesehatan meliputi Rumah Sakit Pemerintah kelas C dan kelas D, Rumah Sakit Swasta yang setara, praktek berkelompok, klinik umum/spesialis, Rumah Bersalin, Klinik Dokter Keluarga/Dokter Gigi Keluarga, Kedokteran Komplementer, dan pengobatan tradisional serta sarana penunjang yang setara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Pemberian rekomendasi izin PBF Cabang, PBAK an industri kecil obat tradisional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Pemberian izin Apotek dan Toko Obat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Penyelenggaraan penelitian dan pengembangan kesehatan yang mendukung perumusan kebijakan kabupaten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Pengelolaan survei kesehatan daerah skala kabupaten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Implementasi penapisan IPTEK di bidang pelayanan kesehatan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Pengelolaan pelayanan kesehatan dasar dan rujukan skunder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Penyelenggaraan promosi kesehatan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Perbaikan gizi keluarga dan masyarakat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Penyehatan lingkungan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Pengendalian penyakit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Penyel</w:t>
      </w:r>
      <w:r w:rsidRPr="00CD52B5">
        <w:rPr>
          <w:rFonts w:asciiTheme="majorHAnsi" w:hAnsiTheme="majorHAnsi"/>
          <w:sz w:val="24"/>
          <w:szCs w:val="24"/>
          <w:lang w:val="id-ID"/>
        </w:rPr>
        <w:t>enggaraa</w:t>
      </w:r>
      <w:r w:rsidRPr="00CD52B5">
        <w:rPr>
          <w:rFonts w:asciiTheme="majorHAnsi" w:hAnsiTheme="majorHAnsi"/>
          <w:sz w:val="24"/>
          <w:szCs w:val="24"/>
          <w:lang w:val="sv-SE"/>
        </w:rPr>
        <w:t>n kerjasama luar negeri skala kabupaten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635140" w:rsidRDefault="00CD52B5" w:rsidP="00CD52B5">
      <w:pPr>
        <w:numPr>
          <w:ilvl w:val="0"/>
          <w:numId w:val="19"/>
        </w:numPr>
        <w:spacing w:before="160" w:after="100" w:afterAutospacing="1"/>
        <w:ind w:left="1134" w:hanging="425"/>
        <w:jc w:val="both"/>
        <w:rPr>
          <w:rFonts w:asciiTheme="majorHAnsi" w:hAnsiTheme="majorHAnsi"/>
          <w:sz w:val="24"/>
          <w:szCs w:val="24"/>
          <w:lang w:val="sv-SE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Pembinaan, monitoring, pengawasan dan evaluasi skala kabupaten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CD52B5" w:rsidRDefault="00CD52B5" w:rsidP="00CD52B5">
      <w:pPr>
        <w:pStyle w:val="ListParagraph"/>
        <w:numPr>
          <w:ilvl w:val="0"/>
          <w:numId w:val="19"/>
        </w:numPr>
        <w:tabs>
          <w:tab w:val="left" w:pos="1080"/>
        </w:tabs>
        <w:spacing w:after="120" w:line="240" w:lineRule="auto"/>
        <w:ind w:left="1134" w:hanging="425"/>
        <w:jc w:val="both"/>
        <w:rPr>
          <w:rFonts w:asciiTheme="majorHAnsi" w:hAnsiTheme="majorHAnsi"/>
          <w:sz w:val="24"/>
          <w:szCs w:val="24"/>
        </w:rPr>
      </w:pPr>
      <w:r w:rsidRPr="00CD52B5">
        <w:rPr>
          <w:rFonts w:asciiTheme="majorHAnsi" w:hAnsiTheme="majorHAnsi"/>
          <w:sz w:val="24"/>
          <w:szCs w:val="24"/>
          <w:lang w:val="sv-SE"/>
        </w:rPr>
        <w:t>Pelaksanaan tugas lain yang diberikan oleh Bupati sesuai dengan tugas dan fungsinya</w:t>
      </w:r>
      <w:r w:rsidRPr="00CD52B5">
        <w:rPr>
          <w:rFonts w:asciiTheme="majorHAnsi" w:hAnsiTheme="majorHAnsi"/>
          <w:sz w:val="24"/>
          <w:szCs w:val="24"/>
          <w:lang w:val="id-ID"/>
        </w:rPr>
        <w:t>;</w:t>
      </w:r>
    </w:p>
    <w:p w:rsidR="00CD52B5" w:rsidRPr="00895936" w:rsidRDefault="00CD52B5" w:rsidP="00CD52B5">
      <w:pPr>
        <w:spacing w:before="160" w:after="100" w:afterAutospacing="1"/>
        <w:ind w:left="720"/>
        <w:jc w:val="both"/>
        <w:rPr>
          <w:rFonts w:ascii="Bookman Old Style" w:hAnsi="Bookman Old Style"/>
          <w:sz w:val="20"/>
          <w:szCs w:val="20"/>
          <w:lang w:val="sv-SE"/>
        </w:rPr>
      </w:pPr>
    </w:p>
    <w:p w:rsidR="003E0312" w:rsidRPr="00FD1043" w:rsidRDefault="003E0312" w:rsidP="00746E62">
      <w:pPr>
        <w:tabs>
          <w:tab w:val="left" w:pos="1080"/>
        </w:tabs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</w:p>
    <w:p w:rsidR="003E0312" w:rsidRPr="00FD1043" w:rsidRDefault="003E0312" w:rsidP="00746E62">
      <w:pPr>
        <w:tabs>
          <w:tab w:val="left" w:pos="1080"/>
        </w:tabs>
        <w:spacing w:after="120" w:line="240" w:lineRule="auto"/>
        <w:jc w:val="both"/>
        <w:rPr>
          <w:rFonts w:asciiTheme="majorHAnsi" w:hAnsiTheme="majorHAnsi"/>
          <w:sz w:val="24"/>
          <w:szCs w:val="24"/>
        </w:rPr>
      </w:pPr>
    </w:p>
    <w:p w:rsidR="003E0312" w:rsidRPr="00FD1043" w:rsidRDefault="003E0312" w:rsidP="003E0312">
      <w:pPr>
        <w:tabs>
          <w:tab w:val="left" w:pos="1080"/>
        </w:tabs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E162C9" w:rsidRPr="00FD1043" w:rsidRDefault="00E162C9" w:rsidP="00E162C9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:rsidR="00AB5ADA" w:rsidRDefault="00AB5ADA" w:rsidP="00E162C9">
      <w:pPr>
        <w:spacing w:after="0" w:line="240" w:lineRule="auto"/>
        <w:jc w:val="both"/>
        <w:rPr>
          <w:rFonts w:asciiTheme="majorHAnsi" w:hAnsiTheme="majorHAnsi" w:cs="Times New Roman"/>
          <w:b/>
        </w:rPr>
      </w:pPr>
    </w:p>
    <w:p w:rsidR="00AB5ADA" w:rsidRPr="00AB5ADA" w:rsidRDefault="00AB5ADA" w:rsidP="00AB5ADA">
      <w:pPr>
        <w:rPr>
          <w:rFonts w:asciiTheme="majorHAnsi" w:hAnsiTheme="majorHAnsi" w:cs="Times New Roman"/>
        </w:rPr>
      </w:pPr>
    </w:p>
    <w:p w:rsidR="00AB5ADA" w:rsidRPr="00AB5ADA" w:rsidRDefault="00AB5ADA" w:rsidP="00AB5ADA">
      <w:pPr>
        <w:rPr>
          <w:rFonts w:asciiTheme="majorHAnsi" w:hAnsiTheme="majorHAnsi" w:cs="Times New Roman"/>
        </w:rPr>
      </w:pPr>
    </w:p>
    <w:p w:rsidR="00AB5ADA" w:rsidRPr="00AB5ADA" w:rsidRDefault="00AB5ADA" w:rsidP="00AB5ADA">
      <w:pPr>
        <w:rPr>
          <w:rFonts w:asciiTheme="majorHAnsi" w:hAnsiTheme="majorHAnsi" w:cs="Times New Roman"/>
        </w:rPr>
      </w:pPr>
    </w:p>
    <w:p w:rsidR="00AB5ADA" w:rsidRDefault="00AB5ADA" w:rsidP="00AB5ADA">
      <w:pPr>
        <w:tabs>
          <w:tab w:val="left" w:pos="915"/>
        </w:tabs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ab/>
      </w:r>
    </w:p>
    <w:p w:rsidR="0009360D" w:rsidRPr="00AB5ADA" w:rsidRDefault="0009360D" w:rsidP="00AB5ADA">
      <w:pPr>
        <w:rPr>
          <w:rFonts w:asciiTheme="majorHAnsi" w:hAnsiTheme="majorHAnsi" w:cs="Times New Roman"/>
        </w:rPr>
        <w:sectPr w:rsidR="0009360D" w:rsidRPr="00AB5ADA" w:rsidSect="00635140">
          <w:pgSz w:w="12242" w:h="20163" w:code="5"/>
          <w:pgMar w:top="567" w:right="1701" w:bottom="1701" w:left="1701" w:header="720" w:footer="720" w:gutter="0"/>
          <w:cols w:space="720"/>
          <w:docGrid w:linePitch="360"/>
        </w:sectPr>
      </w:pPr>
    </w:p>
    <w:p w:rsidR="003A1D79" w:rsidRPr="00FD1043" w:rsidRDefault="003A1D79" w:rsidP="00D970A6">
      <w:pPr>
        <w:pStyle w:val="ListParagraph"/>
        <w:numPr>
          <w:ilvl w:val="0"/>
          <w:numId w:val="1"/>
        </w:numPr>
        <w:spacing w:after="0" w:line="240" w:lineRule="auto"/>
        <w:ind w:left="567"/>
        <w:jc w:val="both"/>
        <w:rPr>
          <w:rFonts w:asciiTheme="majorHAnsi" w:hAnsiTheme="majorHAnsi" w:cs="Times New Roman"/>
          <w:b/>
        </w:rPr>
      </w:pPr>
      <w:r w:rsidRPr="00FD1043">
        <w:rPr>
          <w:rFonts w:asciiTheme="majorHAnsi" w:hAnsiTheme="majorHAnsi" w:cs="Times New Roman"/>
          <w:b/>
        </w:rPr>
        <w:lastRenderedPageBreak/>
        <w:t>INDIKATOR KINERJA UTAMA</w:t>
      </w:r>
    </w:p>
    <w:p w:rsidR="00C4064B" w:rsidRPr="00FD1043" w:rsidRDefault="00C4064B" w:rsidP="00C4064B">
      <w:pPr>
        <w:spacing w:after="0" w:line="240" w:lineRule="auto"/>
        <w:jc w:val="both"/>
        <w:rPr>
          <w:rFonts w:asciiTheme="majorHAnsi" w:hAnsiTheme="majorHAnsi" w:cs="Times New Roman"/>
          <w:b/>
        </w:rPr>
      </w:pPr>
    </w:p>
    <w:tbl>
      <w:tblPr>
        <w:tblW w:w="0" w:type="auto"/>
        <w:tblInd w:w="108" w:type="dxa"/>
        <w:tblLook w:val="04A0"/>
      </w:tblPr>
      <w:tblGrid>
        <w:gridCol w:w="526"/>
        <w:gridCol w:w="2930"/>
        <w:gridCol w:w="1647"/>
        <w:gridCol w:w="2620"/>
        <w:gridCol w:w="1916"/>
      </w:tblGrid>
      <w:tr w:rsidR="0009360D" w:rsidRPr="00E9424B" w:rsidTr="00AB5ADA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0D" w:rsidRPr="0009360D" w:rsidRDefault="0009360D" w:rsidP="0009360D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b/>
                <w:bCs/>
                <w:color w:val="000000"/>
                <w:lang w:val="id-ID" w:eastAsia="id-ID"/>
              </w:rPr>
            </w:pPr>
            <w:r w:rsidRPr="0009360D">
              <w:rPr>
                <w:rFonts w:ascii="Lucida Bright" w:eastAsia="Times New Roman" w:hAnsi="Lucida Bright" w:cs="Arial"/>
                <w:b/>
                <w:bCs/>
                <w:color w:val="000000"/>
                <w:lang w:val="id-ID" w:eastAsia="id-ID"/>
              </w:rPr>
              <w:t>No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0D" w:rsidRPr="0009360D" w:rsidRDefault="0009360D" w:rsidP="0009360D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b/>
                <w:bCs/>
                <w:color w:val="000000"/>
                <w:lang w:val="id-ID" w:eastAsia="id-ID"/>
              </w:rPr>
            </w:pPr>
            <w:r w:rsidRPr="0009360D">
              <w:rPr>
                <w:rFonts w:ascii="Lucida Bright" w:eastAsia="Times New Roman" w:hAnsi="Lucida Bright" w:cs="Arial"/>
                <w:b/>
                <w:bCs/>
                <w:color w:val="000000"/>
                <w:lang w:val="id-ID" w:eastAsia="id-ID"/>
              </w:rPr>
              <w:t>Indkator Kinerja Utama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0D" w:rsidRPr="0009360D" w:rsidRDefault="0009360D" w:rsidP="0009360D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b/>
                <w:bCs/>
                <w:color w:val="000000"/>
                <w:lang w:val="id-ID" w:eastAsia="id-ID"/>
              </w:rPr>
            </w:pPr>
            <w:r w:rsidRPr="0009360D">
              <w:rPr>
                <w:rFonts w:ascii="Lucida Bright" w:eastAsia="Times New Roman" w:hAnsi="Lucida Bright" w:cs="Arial"/>
                <w:b/>
                <w:bCs/>
                <w:color w:val="000000"/>
                <w:lang w:val="id-ID" w:eastAsia="id-ID"/>
              </w:rPr>
              <w:t>Target Tahun  2014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60D" w:rsidRPr="0009360D" w:rsidRDefault="0009360D" w:rsidP="0009360D">
            <w:pPr>
              <w:spacing w:after="0" w:line="240" w:lineRule="auto"/>
              <w:jc w:val="center"/>
              <w:rPr>
                <w:rFonts w:ascii="Lucida Bright" w:eastAsia="Times New Roman" w:hAnsi="Lucida Bright" w:cs="Calibri"/>
                <w:b/>
                <w:bCs/>
                <w:color w:val="000000"/>
                <w:lang w:val="id-ID" w:eastAsia="id-ID"/>
              </w:rPr>
            </w:pPr>
            <w:r w:rsidRPr="0009360D">
              <w:rPr>
                <w:rFonts w:ascii="Lucida Bright" w:eastAsia="Times New Roman" w:hAnsi="Lucida Bright" w:cs="Calibri"/>
                <w:b/>
                <w:bCs/>
                <w:color w:val="000000"/>
                <w:lang w:val="id-ID" w:eastAsia="id-ID"/>
              </w:rPr>
              <w:t>Rincian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360D" w:rsidRPr="0009360D" w:rsidRDefault="0009360D" w:rsidP="0009360D">
            <w:pPr>
              <w:spacing w:after="0" w:line="240" w:lineRule="auto"/>
              <w:jc w:val="center"/>
              <w:rPr>
                <w:rFonts w:ascii="Lucida Bright" w:eastAsia="Times New Roman" w:hAnsi="Lucida Bright" w:cs="Calibri"/>
                <w:b/>
                <w:bCs/>
                <w:color w:val="000000"/>
                <w:lang w:val="id-ID" w:eastAsia="id-ID"/>
              </w:rPr>
            </w:pPr>
            <w:r w:rsidRPr="0009360D">
              <w:rPr>
                <w:rFonts w:ascii="Lucida Bright" w:eastAsia="Times New Roman" w:hAnsi="Lucida Bright" w:cs="Calibri"/>
                <w:b/>
                <w:bCs/>
                <w:color w:val="000000"/>
                <w:lang w:val="id-ID" w:eastAsia="id-ID"/>
              </w:rPr>
              <w:t>Sumber Data</w:t>
            </w:r>
          </w:p>
        </w:tc>
      </w:tr>
      <w:tr w:rsidR="0009360D" w:rsidRPr="00E9424B" w:rsidTr="00AB5ADA">
        <w:trPr>
          <w:trHeight w:val="48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0D" w:rsidRPr="008723F0" w:rsidRDefault="0009360D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1</w:t>
            </w: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0D" w:rsidRPr="008723F0" w:rsidRDefault="0009360D" w:rsidP="00A96A69">
            <w:pPr>
              <w:spacing w:after="0" w:line="240" w:lineRule="auto"/>
              <w:rPr>
                <w:rFonts w:ascii="Lucida Bright" w:eastAsia="Times New Roman" w:hAnsi="Lucida Bright" w:cs="Lucida Sans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Lucida Sans"/>
                <w:sz w:val="18"/>
                <w:szCs w:val="18"/>
                <w:lang w:val="id-ID" w:eastAsia="id-ID"/>
              </w:rPr>
              <w:t>Prosentase  keterlibatan masyarakat  dalam program PNPM dan PDPM EMASS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0D" w:rsidRPr="008723F0" w:rsidRDefault="0009360D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56%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0D" w:rsidRPr="008723F0" w:rsidRDefault="0009360D" w:rsidP="00A96A69">
            <w:pPr>
              <w:spacing w:after="0" w:line="240" w:lineRule="auto"/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</w:pPr>
            <w:r w:rsidRPr="008723F0">
              <w:rPr>
                <w:rFonts w:ascii="Lucida Bright" w:eastAsia="Times New Roman" w:hAnsi="Lucida Bright" w:cs="Tahoma"/>
                <w:sz w:val="16"/>
                <w:szCs w:val="16"/>
                <w:u w:val="single"/>
                <w:lang w:val="id-ID" w:eastAsia="id-ID"/>
              </w:rPr>
              <w:t>67 desa_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t xml:space="preserve"> x 100%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br/>
              <w:t xml:space="preserve">156 desa 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9360D" w:rsidRPr="0009360D" w:rsidRDefault="0009360D" w:rsidP="006336B2">
            <w:pPr>
              <w:spacing w:after="0" w:line="240" w:lineRule="auto"/>
              <w:jc w:val="center"/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</w:pPr>
            <w:r w:rsidRPr="0009360D"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  <w:t>Kabid Pemberdayaan Masyarakat</w:t>
            </w:r>
          </w:p>
        </w:tc>
      </w:tr>
      <w:tr w:rsidR="0009360D" w:rsidRPr="00E9424B" w:rsidTr="00AB5ADA">
        <w:trPr>
          <w:trHeight w:val="48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0D" w:rsidRPr="008723F0" w:rsidRDefault="0009360D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2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0D" w:rsidRPr="008723F0" w:rsidRDefault="0009360D" w:rsidP="00A96A69">
            <w:pPr>
              <w:spacing w:after="0" w:line="240" w:lineRule="auto"/>
              <w:rPr>
                <w:rFonts w:ascii="Lucida Bright" w:eastAsia="Times New Roman" w:hAnsi="Lucida Bright" w:cs="Lucida Sans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Lucida Sans"/>
                <w:sz w:val="18"/>
                <w:szCs w:val="18"/>
                <w:lang w:val="id-ID" w:eastAsia="id-ID"/>
              </w:rPr>
              <w:t>Prosentase keterlibatan masyarakat dalam pilkades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0D" w:rsidRPr="008723F0" w:rsidRDefault="0009360D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64%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0D" w:rsidRPr="008723F0" w:rsidRDefault="0009360D" w:rsidP="00A96A69">
            <w:pPr>
              <w:spacing w:after="0" w:line="240" w:lineRule="auto"/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</w:pPr>
            <w:r w:rsidRPr="008723F0">
              <w:rPr>
                <w:rFonts w:ascii="Lucida Bright" w:eastAsia="Times New Roman" w:hAnsi="Lucida Bright" w:cs="Tahoma"/>
                <w:sz w:val="16"/>
                <w:szCs w:val="16"/>
                <w:u w:val="single"/>
                <w:lang w:val="id-ID" w:eastAsia="id-ID"/>
              </w:rPr>
              <w:t>100 desa PJS__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t xml:space="preserve"> x 100%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br/>
              <w:t xml:space="preserve">156 desa 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9360D" w:rsidRPr="0009360D" w:rsidRDefault="0009360D" w:rsidP="006336B2">
            <w:pPr>
              <w:spacing w:after="0" w:line="240" w:lineRule="auto"/>
              <w:jc w:val="center"/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</w:pPr>
            <w:r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  <w:t>Kabid Pem</w:t>
            </w:r>
            <w:r w:rsidR="006336B2"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  <w:t>erintahan Desa/Kelurahan</w:t>
            </w:r>
          </w:p>
        </w:tc>
      </w:tr>
      <w:tr w:rsidR="0009360D" w:rsidRPr="00E9424B" w:rsidTr="00AB5ADA">
        <w:trPr>
          <w:trHeight w:val="48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0D" w:rsidRPr="008723F0" w:rsidRDefault="0009360D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3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0D" w:rsidRPr="008723F0" w:rsidRDefault="0009360D" w:rsidP="00A96A69">
            <w:pPr>
              <w:spacing w:after="0" w:line="240" w:lineRule="auto"/>
              <w:rPr>
                <w:rFonts w:ascii="Lucida Bright" w:eastAsia="Times New Roman" w:hAnsi="Lucida Bright" w:cs="Lucida Sans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Lucida Sans"/>
                <w:sz w:val="18"/>
                <w:szCs w:val="18"/>
                <w:lang w:val="id-ID" w:eastAsia="id-ID"/>
              </w:rPr>
              <w:t xml:space="preserve">Prosentase keterlibatan perempuan dalam program pemberdayaan                        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0D" w:rsidRPr="008723F0" w:rsidRDefault="0009360D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71%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0D" w:rsidRPr="008723F0" w:rsidRDefault="0009360D" w:rsidP="00A96A69">
            <w:pPr>
              <w:spacing w:after="0" w:line="240" w:lineRule="auto"/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</w:pPr>
            <w:r w:rsidRPr="008723F0">
              <w:rPr>
                <w:rFonts w:ascii="Lucida Bright" w:eastAsia="Times New Roman" w:hAnsi="Lucida Bright" w:cs="Tahoma"/>
                <w:sz w:val="16"/>
                <w:szCs w:val="16"/>
                <w:u w:val="single"/>
                <w:lang w:val="id-ID" w:eastAsia="id-ID"/>
              </w:rPr>
              <w:t>100 kader desa__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t xml:space="preserve"> x 100%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br/>
              <w:t xml:space="preserve">156 desa 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9360D" w:rsidRPr="0009360D" w:rsidRDefault="0009360D" w:rsidP="006336B2">
            <w:pPr>
              <w:spacing w:after="0" w:line="240" w:lineRule="auto"/>
              <w:jc w:val="center"/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</w:pPr>
            <w:r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  <w:t>Kabid EkoSosBud dan UEM</w:t>
            </w:r>
          </w:p>
        </w:tc>
      </w:tr>
      <w:tr w:rsidR="0009360D" w:rsidRPr="00E9424B" w:rsidTr="00AB5ADA">
        <w:trPr>
          <w:trHeight w:val="67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0D" w:rsidRPr="008723F0" w:rsidRDefault="0009360D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4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0D" w:rsidRPr="008723F0" w:rsidRDefault="0009360D" w:rsidP="00A96A69">
            <w:pPr>
              <w:spacing w:after="0" w:line="240" w:lineRule="auto"/>
              <w:rPr>
                <w:rFonts w:ascii="Lucida Bright" w:eastAsia="Times New Roman" w:hAnsi="Lucida Bright" w:cs="Lucida Sans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Lucida Sans"/>
                <w:sz w:val="18"/>
                <w:szCs w:val="18"/>
                <w:lang w:val="id-ID" w:eastAsia="id-ID"/>
              </w:rPr>
              <w:t>Jumlah organisasi pemuda/masyarakat aktif dalam pembangunan  per desa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0D" w:rsidRPr="008723F0" w:rsidRDefault="0009360D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  <w:t>100 LPM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360D" w:rsidRPr="008723F0" w:rsidRDefault="0009360D" w:rsidP="00A96A69">
            <w:pPr>
              <w:spacing w:after="0" w:line="240" w:lineRule="auto"/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</w:pPr>
            <w:r w:rsidRPr="008723F0">
              <w:rPr>
                <w:rFonts w:ascii="Lucida Bright" w:eastAsia="Times New Roman" w:hAnsi="Lucida Bright" w:cs="Tahoma"/>
                <w:sz w:val="16"/>
                <w:szCs w:val="16"/>
                <w:u w:val="single"/>
                <w:lang w:val="id-ID" w:eastAsia="id-ID"/>
              </w:rPr>
              <w:t>100 LPM desa__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t xml:space="preserve"> x 100%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br/>
              <w:t xml:space="preserve">156 desa 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9360D" w:rsidRPr="0009360D" w:rsidRDefault="0009360D" w:rsidP="006336B2">
            <w:pPr>
              <w:spacing w:after="0" w:line="240" w:lineRule="auto"/>
              <w:jc w:val="center"/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</w:pPr>
            <w:r w:rsidRPr="0009360D"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  <w:t>Kabid Pemberdayaan Masyarakat</w:t>
            </w:r>
          </w:p>
        </w:tc>
      </w:tr>
      <w:tr w:rsidR="006336B2" w:rsidRPr="00E9424B" w:rsidTr="00AB5ADA">
        <w:trPr>
          <w:trHeight w:val="48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5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Lucida Sans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Lucida Sans"/>
                <w:sz w:val="18"/>
                <w:szCs w:val="18"/>
                <w:lang w:val="id-ID" w:eastAsia="id-ID"/>
              </w:rPr>
              <w:t>Prosentase fasum terpelihara dengan baik per desa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51%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</w:pPr>
            <w:r w:rsidRPr="008723F0">
              <w:rPr>
                <w:rFonts w:ascii="Lucida Bright" w:eastAsia="Times New Roman" w:hAnsi="Lucida Bright" w:cs="Tahoma"/>
                <w:sz w:val="16"/>
                <w:szCs w:val="16"/>
                <w:u w:val="single"/>
                <w:lang w:val="id-ID" w:eastAsia="id-ID"/>
              </w:rPr>
              <w:t>80  desa__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t xml:space="preserve"> x 100%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br/>
              <w:t xml:space="preserve">156 desa 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336B2" w:rsidRPr="0009360D" w:rsidRDefault="006336B2" w:rsidP="006336B2">
            <w:pPr>
              <w:spacing w:after="0" w:line="240" w:lineRule="auto"/>
              <w:jc w:val="center"/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</w:pPr>
            <w:r w:rsidRPr="0009360D"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  <w:t>Kabid Pemberdayaan Masyarakat</w:t>
            </w:r>
          </w:p>
        </w:tc>
      </w:tr>
      <w:tr w:rsidR="006336B2" w:rsidRPr="00E9424B" w:rsidTr="00AB5ADA">
        <w:trPr>
          <w:trHeight w:val="63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6</w:t>
            </w: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Lucida Sans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Lucida Sans"/>
                <w:sz w:val="18"/>
                <w:szCs w:val="18"/>
                <w:lang w:val="id-ID" w:eastAsia="id-ID"/>
              </w:rPr>
              <w:t>Adanya sosialisasi tentang pemberdayaan masyarakat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  <w:t>100 kader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</w:pPr>
            <w:r w:rsidRPr="008723F0">
              <w:rPr>
                <w:rFonts w:ascii="Lucida Bright" w:eastAsia="Times New Roman" w:hAnsi="Lucida Bright" w:cs="Tahoma"/>
                <w:sz w:val="16"/>
                <w:szCs w:val="16"/>
                <w:u w:val="single"/>
                <w:lang w:val="id-ID" w:eastAsia="id-ID"/>
              </w:rPr>
              <w:t>100 kader desa__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t xml:space="preserve"> x 100%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br/>
              <w:t xml:space="preserve">156 desa 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336B2" w:rsidRPr="0009360D" w:rsidRDefault="006336B2" w:rsidP="006336B2">
            <w:pPr>
              <w:spacing w:after="0" w:line="240" w:lineRule="auto"/>
              <w:jc w:val="center"/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</w:pPr>
            <w:r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  <w:t>Kabid Pemberdayaan Masyarakat</w:t>
            </w:r>
          </w:p>
        </w:tc>
      </w:tr>
      <w:tr w:rsidR="006336B2" w:rsidRPr="00E9424B" w:rsidTr="00AB5ADA">
        <w:trPr>
          <w:trHeight w:val="433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7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Lucida Sans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Lucida Sans"/>
                <w:sz w:val="18"/>
                <w:szCs w:val="18"/>
                <w:lang w:val="id-ID" w:eastAsia="id-ID"/>
              </w:rPr>
              <w:t>Prosentase pembangunan fasum per desa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62%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</w:pPr>
            <w:r w:rsidRPr="008723F0">
              <w:rPr>
                <w:rFonts w:ascii="Lucida Bright" w:eastAsia="Times New Roman" w:hAnsi="Lucida Bright" w:cs="Tahoma"/>
                <w:sz w:val="16"/>
                <w:szCs w:val="16"/>
                <w:u w:val="single"/>
                <w:lang w:val="id-ID" w:eastAsia="id-ID"/>
              </w:rPr>
              <w:t>97 desa_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t xml:space="preserve"> x 100%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br/>
              <w:t xml:space="preserve">156 desa 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336B2" w:rsidRPr="0009360D" w:rsidRDefault="006336B2" w:rsidP="006336B2">
            <w:pPr>
              <w:spacing w:after="0" w:line="240" w:lineRule="auto"/>
              <w:jc w:val="center"/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</w:pPr>
            <w:r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  <w:t>Kabid Pemerintahan Desa/Kelurahan</w:t>
            </w:r>
          </w:p>
        </w:tc>
      </w:tr>
      <w:tr w:rsidR="006336B2" w:rsidRPr="00E9424B" w:rsidTr="00AB5ADA">
        <w:trPr>
          <w:trHeight w:val="567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8</w:t>
            </w: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Lucida Sans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Lucida Sans"/>
                <w:sz w:val="18"/>
                <w:szCs w:val="18"/>
                <w:lang w:val="id-ID" w:eastAsia="id-ID"/>
              </w:rPr>
              <w:t>Adanya sosialisasi tentang penyelenggaraan pemerintahan desa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  <w:t>100 desa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</w:pPr>
            <w:r w:rsidRPr="008723F0">
              <w:rPr>
                <w:rFonts w:ascii="Lucida Bright" w:eastAsia="Times New Roman" w:hAnsi="Lucida Bright" w:cs="Tahoma"/>
                <w:sz w:val="16"/>
                <w:szCs w:val="16"/>
                <w:u w:val="single"/>
                <w:lang w:val="id-ID" w:eastAsia="id-ID"/>
              </w:rPr>
              <w:t>100 kader desa__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t xml:space="preserve"> x 100%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br/>
              <w:t xml:space="preserve">156 desa 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336B2" w:rsidRPr="0009360D" w:rsidRDefault="006336B2" w:rsidP="006336B2">
            <w:pPr>
              <w:spacing w:after="0" w:line="240" w:lineRule="auto"/>
              <w:jc w:val="center"/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</w:pPr>
            <w:r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  <w:t>Kabid Pemerintahan Desa/Kelurahan</w:t>
            </w:r>
          </w:p>
        </w:tc>
      </w:tr>
      <w:tr w:rsidR="006336B2" w:rsidRPr="00E9424B" w:rsidTr="00AB5ADA">
        <w:trPr>
          <w:trHeight w:val="405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9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  <w:t>Jumlah posyandu desa aktif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  <w:t>100 posyandu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</w:pPr>
            <w:r w:rsidRPr="008723F0">
              <w:rPr>
                <w:rFonts w:ascii="Lucida Bright" w:eastAsia="Times New Roman" w:hAnsi="Lucida Bright" w:cs="Tahoma"/>
                <w:sz w:val="16"/>
                <w:szCs w:val="16"/>
                <w:u w:val="single"/>
                <w:lang w:val="id-ID" w:eastAsia="id-ID"/>
              </w:rPr>
              <w:t>100 posyandu desa__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t xml:space="preserve"> x 100%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br/>
              <w:t xml:space="preserve">156 desa 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336B2" w:rsidRPr="0009360D" w:rsidRDefault="006336B2" w:rsidP="006336B2">
            <w:pPr>
              <w:spacing w:after="0" w:line="240" w:lineRule="auto"/>
              <w:jc w:val="center"/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</w:pPr>
            <w:r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  <w:t>Kabid EkoSosBud dan UEM</w:t>
            </w:r>
          </w:p>
        </w:tc>
      </w:tr>
      <w:tr w:rsidR="006336B2" w:rsidRPr="00E9424B" w:rsidTr="00AB5ADA">
        <w:trPr>
          <w:trHeight w:val="411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10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  <w:t>jumlah PKK desa yang aktif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  <w:t xml:space="preserve"> 100 TP-PKK 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</w:pPr>
            <w:r w:rsidRPr="008723F0">
              <w:rPr>
                <w:rFonts w:ascii="Lucida Bright" w:eastAsia="Times New Roman" w:hAnsi="Lucida Bright" w:cs="Tahoma"/>
                <w:sz w:val="16"/>
                <w:szCs w:val="16"/>
                <w:u w:val="single"/>
                <w:lang w:val="id-ID" w:eastAsia="id-ID"/>
              </w:rPr>
              <w:t>100 kader TP-PKK_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t xml:space="preserve"> x 100%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br/>
              <w:t xml:space="preserve">156 desa 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336B2" w:rsidRPr="0009360D" w:rsidRDefault="006336B2" w:rsidP="006336B2">
            <w:pPr>
              <w:spacing w:after="0" w:line="240" w:lineRule="auto"/>
              <w:jc w:val="center"/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</w:pPr>
            <w:r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  <w:t>Kabid EkoSosBud dan UEM</w:t>
            </w:r>
          </w:p>
        </w:tc>
      </w:tr>
      <w:tr w:rsidR="006336B2" w:rsidRPr="00E9424B" w:rsidTr="00AB5ADA">
        <w:trPr>
          <w:trHeight w:val="558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9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  <w:t>Jumlah usaha ekonomi produktif TP-PKK perempuan pedesaan aktif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  <w:t xml:space="preserve"> 100 TP-PKK 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</w:pPr>
            <w:r w:rsidRPr="008723F0">
              <w:rPr>
                <w:rFonts w:ascii="Lucida Bright" w:eastAsia="Times New Roman" w:hAnsi="Lucida Bright" w:cs="Tahoma"/>
                <w:sz w:val="16"/>
                <w:szCs w:val="16"/>
                <w:u w:val="single"/>
                <w:lang w:val="id-ID" w:eastAsia="id-ID"/>
              </w:rPr>
              <w:t>100 kader TP-PKK_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t xml:space="preserve"> x 100%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br/>
              <w:t xml:space="preserve">156 desa 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336B2" w:rsidRPr="0009360D" w:rsidRDefault="006336B2" w:rsidP="006336B2">
            <w:pPr>
              <w:spacing w:after="0" w:line="240" w:lineRule="auto"/>
              <w:jc w:val="center"/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</w:pPr>
            <w:r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  <w:t>Kabid EkoSosBud dan UEM</w:t>
            </w:r>
          </w:p>
        </w:tc>
      </w:tr>
      <w:tr w:rsidR="006336B2" w:rsidRPr="00E9424B" w:rsidTr="00AB5ADA">
        <w:trPr>
          <w:trHeight w:val="48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11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  <w:t>Jumlah infrastruktur pemerintahan desa  yang dibangun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  <w:t>10 desa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</w:pPr>
            <w:r w:rsidRPr="008723F0">
              <w:rPr>
                <w:rFonts w:ascii="Lucida Bright" w:eastAsia="Times New Roman" w:hAnsi="Lucida Bright" w:cs="Tahoma"/>
                <w:sz w:val="16"/>
                <w:szCs w:val="16"/>
                <w:u w:val="single"/>
                <w:lang w:val="id-ID" w:eastAsia="id-ID"/>
              </w:rPr>
              <w:t>10 desa_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t xml:space="preserve"> x 100%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br/>
              <w:t xml:space="preserve">156 desa 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336B2" w:rsidRPr="0009360D" w:rsidRDefault="006336B2" w:rsidP="006336B2">
            <w:pPr>
              <w:spacing w:after="0" w:line="240" w:lineRule="auto"/>
              <w:jc w:val="center"/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</w:pPr>
            <w:r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  <w:t>Kabid Pemerintahan Desa/Kelurahan</w:t>
            </w:r>
          </w:p>
        </w:tc>
      </w:tr>
      <w:tr w:rsidR="006336B2" w:rsidRPr="00E9424B" w:rsidTr="00AB5ADA">
        <w:trPr>
          <w:trHeight w:val="630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13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  <w:t>Jumlah desa yang membuat laporan keuangan desa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  <w:t>156 desa/kel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</w:pPr>
            <w:r w:rsidRPr="008723F0">
              <w:rPr>
                <w:rFonts w:ascii="Lucida Bright" w:eastAsia="Times New Roman" w:hAnsi="Lucida Bright" w:cs="Tahoma"/>
                <w:sz w:val="16"/>
                <w:szCs w:val="16"/>
                <w:u w:val="single"/>
                <w:lang w:val="id-ID" w:eastAsia="id-ID"/>
              </w:rPr>
              <w:t>156 u desa__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t xml:space="preserve"> x 100%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br/>
              <w:t xml:space="preserve">156 desa 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B2" w:rsidRPr="0009360D" w:rsidRDefault="006336B2" w:rsidP="006336B2">
            <w:pPr>
              <w:spacing w:after="0" w:line="240" w:lineRule="auto"/>
              <w:jc w:val="center"/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</w:pPr>
            <w:r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  <w:t>Kabid Pemberdayaan Masyarakat</w:t>
            </w:r>
          </w:p>
        </w:tc>
      </w:tr>
      <w:tr w:rsidR="006336B2" w:rsidRPr="00E9424B" w:rsidTr="00AB5ADA">
        <w:trPr>
          <w:trHeight w:val="45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</w:pPr>
            <w:r w:rsidRPr="008723F0">
              <w:rPr>
                <w:rFonts w:ascii="Lucida Bright" w:eastAsia="Times New Roman" w:hAnsi="Lucida Bright" w:cs="Arial"/>
                <w:color w:val="000000"/>
                <w:sz w:val="20"/>
                <w:szCs w:val="20"/>
                <w:lang w:val="id-ID" w:eastAsia="id-ID"/>
              </w:rPr>
              <w:t>14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6B2" w:rsidRPr="008723F0" w:rsidRDefault="006336B2" w:rsidP="00A96A69">
            <w:pPr>
              <w:spacing w:after="0" w:line="240" w:lineRule="auto"/>
              <w:rPr>
                <w:rFonts w:ascii="Lucida Bright" w:eastAsia="Dotum" w:hAnsi="Lucida Bright" w:cs="Calibri"/>
                <w:color w:val="000000"/>
                <w:sz w:val="18"/>
                <w:szCs w:val="18"/>
                <w:lang w:val="id-ID" w:eastAsia="id-ID"/>
              </w:rPr>
            </w:pPr>
            <w:r w:rsidRPr="008723F0">
              <w:rPr>
                <w:rFonts w:ascii="Lucida Bright" w:eastAsia="Dotum" w:hAnsi="Lucida Bright" w:cs="Calibri"/>
                <w:color w:val="000000"/>
                <w:sz w:val="18"/>
                <w:szCs w:val="18"/>
                <w:lang w:val="id-ID" w:eastAsia="id-ID"/>
              </w:rPr>
              <w:t>Memperbaiki sistem managemen yang meliputi informasi, keuangan, SDM, serta administrasi.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336B2" w:rsidRPr="008723F0" w:rsidRDefault="00AA60CE" w:rsidP="00A96A69">
            <w:pPr>
              <w:spacing w:after="0" w:line="240" w:lineRule="auto"/>
              <w:jc w:val="center"/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</w:pPr>
            <w:r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  <w:t>21</w:t>
            </w:r>
            <w:r w:rsidR="006336B2" w:rsidRPr="008723F0">
              <w:rPr>
                <w:rFonts w:ascii="Lucida Bright" w:eastAsia="Times New Roman" w:hAnsi="Lucida Bright" w:cs="Calibri"/>
                <w:color w:val="000000"/>
                <w:sz w:val="18"/>
                <w:szCs w:val="18"/>
                <w:lang w:val="id-ID" w:eastAsia="id-ID"/>
              </w:rPr>
              <w:t xml:space="preserve"> pegawai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6B2" w:rsidRPr="008723F0" w:rsidRDefault="00AA60CE" w:rsidP="00A96A69">
            <w:pPr>
              <w:spacing w:after="0" w:line="240" w:lineRule="auto"/>
              <w:rPr>
                <w:rFonts w:ascii="Lucida Bright" w:eastAsia="Times New Roman" w:hAnsi="Lucida Bright" w:cs="Tahoma"/>
                <w:sz w:val="18"/>
                <w:szCs w:val="18"/>
                <w:lang w:val="id-ID" w:eastAsia="id-ID"/>
              </w:rPr>
            </w:pPr>
            <w:r>
              <w:rPr>
                <w:rFonts w:ascii="Lucida Bright" w:eastAsia="Times New Roman" w:hAnsi="Lucida Bright" w:cs="Tahoma"/>
                <w:sz w:val="18"/>
                <w:szCs w:val="18"/>
                <w:u w:val="single"/>
                <w:lang w:val="id-ID" w:eastAsia="id-ID"/>
              </w:rPr>
              <w:t>21</w:t>
            </w:r>
            <w:r w:rsidR="006336B2" w:rsidRPr="008723F0">
              <w:rPr>
                <w:rFonts w:ascii="Lucida Bright" w:eastAsia="Times New Roman" w:hAnsi="Lucida Bright" w:cs="Tahoma"/>
                <w:sz w:val="18"/>
                <w:szCs w:val="18"/>
                <w:u w:val="single"/>
                <w:lang w:val="id-ID" w:eastAsia="id-ID"/>
              </w:rPr>
              <w:t xml:space="preserve"> pegawai_</w:t>
            </w:r>
            <w:r w:rsidRPr="008723F0">
              <w:rPr>
                <w:rFonts w:ascii="Lucida Bright" w:eastAsia="Times New Roman" w:hAnsi="Lucida Bright" w:cs="Tahoma"/>
                <w:sz w:val="16"/>
                <w:szCs w:val="16"/>
                <w:lang w:val="id-ID" w:eastAsia="id-ID"/>
              </w:rPr>
              <w:t xml:space="preserve"> x 100%</w:t>
            </w:r>
            <w:r w:rsidR="006336B2" w:rsidRPr="008723F0">
              <w:rPr>
                <w:rFonts w:ascii="Lucida Bright" w:eastAsia="Times New Roman" w:hAnsi="Lucida Bright" w:cs="Tahoma"/>
                <w:sz w:val="18"/>
                <w:szCs w:val="18"/>
                <w:lang w:val="id-ID" w:eastAsia="id-ID"/>
              </w:rPr>
              <w:br/>
              <w:t>21 pegawai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36B2" w:rsidRPr="0009360D" w:rsidRDefault="006336B2" w:rsidP="006336B2">
            <w:pPr>
              <w:spacing w:after="0" w:line="240" w:lineRule="auto"/>
              <w:jc w:val="center"/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</w:pPr>
            <w:r>
              <w:rPr>
                <w:rFonts w:ascii="Lucida Bright" w:eastAsia="Times New Roman" w:hAnsi="Lucida Bright" w:cs="Tahoma"/>
                <w:b/>
                <w:bCs/>
                <w:sz w:val="18"/>
                <w:szCs w:val="18"/>
                <w:lang w:val="id-ID" w:eastAsia="id-ID"/>
              </w:rPr>
              <w:t>Sekretariat</w:t>
            </w:r>
          </w:p>
        </w:tc>
      </w:tr>
    </w:tbl>
    <w:p w:rsidR="00FD1043" w:rsidRPr="00FD1043" w:rsidRDefault="007720AD">
      <w:pPr>
        <w:spacing w:after="0" w:line="240" w:lineRule="auto"/>
        <w:jc w:val="both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  <w:b/>
          <w:noProof/>
          <w:lang w:val="id-ID" w:eastAsia="id-ID"/>
        </w:rPr>
        <w:pict>
          <v:shape id="_x0000_s1042" type="#_x0000_t202" style="position:absolute;left:0;text-align:left;margin-left:220.05pt;margin-top:24.75pt;width:256.95pt;height:116.45pt;z-index:251663360;mso-position-horizontal-relative:text;mso-position-vertical-relative:text" filled="f" stroked="f">
            <v:textbox style="mso-next-textbox:#_x0000_s1042;mso-direction-alt:auto">
              <w:txbxContent>
                <w:p w:rsidR="00CF58BB" w:rsidRPr="00FD1043" w:rsidRDefault="00CF58BB" w:rsidP="00CF58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Kepala Badan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Pemberdayaan Masyarakat dan Pemerintahan Desa</w:t>
                  </w:r>
                </w:p>
                <w:p w:rsidR="00CF58BB" w:rsidRPr="00FD6B5A" w:rsidRDefault="00CF58BB" w:rsidP="00CF58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FD6B5A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>Kab</w:t>
                  </w:r>
                  <w:r w:rsidRPr="00FD6B5A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upaten</w:t>
                  </w:r>
                  <w:r w:rsidRPr="00FD6B5A">
                    <w:rPr>
                      <w:rFonts w:ascii="Times New Roman" w:hAnsi="Times New Roman" w:cs="Times New Roman"/>
                      <w:sz w:val="24"/>
                      <w:szCs w:val="24"/>
                      <w:lang w:val="sv-SE"/>
                    </w:rPr>
                    <w:t xml:space="preserve"> </w:t>
                  </w:r>
                  <w:proofErr w:type="spellStart"/>
                  <w:r w:rsidRPr="00FD6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Empat</w:t>
                  </w:r>
                  <w:proofErr w:type="spellEnd"/>
                  <w:r w:rsidRPr="00FD6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D6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Lawang</w:t>
                  </w:r>
                  <w:proofErr w:type="spellEnd"/>
                  <w:r w:rsidRPr="00FD6B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  <w:p w:rsidR="00CF58BB" w:rsidRPr="00FD6B5A" w:rsidRDefault="00CF58BB" w:rsidP="00CF58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F58BB" w:rsidRPr="00FD6B5A" w:rsidRDefault="00CF58BB" w:rsidP="00CF58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F58BB" w:rsidRPr="00746E62" w:rsidRDefault="00CF58BB" w:rsidP="00CF58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Drs. Aminudin Bahar, MM</w:t>
                  </w:r>
                </w:p>
                <w:p w:rsidR="00CF58BB" w:rsidRPr="00FD6B5A" w:rsidRDefault="00CF58BB" w:rsidP="00CF58B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FD6B5A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Pembina Utama Muda</w:t>
                  </w:r>
                </w:p>
                <w:p w:rsidR="00CF58BB" w:rsidRPr="00CF58BB" w:rsidRDefault="00CF58BB" w:rsidP="00CF58B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sectPr w:rsidR="00FD1043" w:rsidRPr="00FD1043" w:rsidSect="00AB5ADA">
      <w:pgSz w:w="11907" w:h="16840" w:code="9"/>
      <w:pgMar w:top="1701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0.9pt;height:10.9pt" o:bullet="t">
        <v:imagedata r:id="rId1" o:title="mso95CA"/>
      </v:shape>
    </w:pict>
  </w:numPicBullet>
  <w:abstractNum w:abstractNumId="0">
    <w:nsid w:val="0D7C75A0"/>
    <w:multiLevelType w:val="hybridMultilevel"/>
    <w:tmpl w:val="AAA052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762C8"/>
    <w:multiLevelType w:val="hybridMultilevel"/>
    <w:tmpl w:val="D924C208"/>
    <w:lvl w:ilvl="0" w:tplc="6A0E0564">
      <w:start w:val="1"/>
      <w:numFmt w:val="decimal"/>
      <w:lvlText w:val="(%1)"/>
      <w:lvlJc w:val="left"/>
      <w:pPr>
        <w:tabs>
          <w:tab w:val="num" w:pos="2952"/>
        </w:tabs>
        <w:ind w:left="29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4B2CDF"/>
    <w:multiLevelType w:val="hybridMultilevel"/>
    <w:tmpl w:val="6D5A95C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266B1"/>
    <w:multiLevelType w:val="hybridMultilevel"/>
    <w:tmpl w:val="A4942FE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FA5E5E"/>
    <w:multiLevelType w:val="hybridMultilevel"/>
    <w:tmpl w:val="F4F87D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1B315A"/>
    <w:multiLevelType w:val="hybridMultilevel"/>
    <w:tmpl w:val="04404FC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DD40C7"/>
    <w:multiLevelType w:val="hybridMultilevel"/>
    <w:tmpl w:val="3C58801A"/>
    <w:lvl w:ilvl="0" w:tplc="08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BE5C06"/>
    <w:multiLevelType w:val="hybridMultilevel"/>
    <w:tmpl w:val="23F8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0A3BFC"/>
    <w:multiLevelType w:val="hybridMultilevel"/>
    <w:tmpl w:val="CD12E7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7A6C2E"/>
    <w:multiLevelType w:val="hybridMultilevel"/>
    <w:tmpl w:val="6F3A9CCA"/>
    <w:lvl w:ilvl="0" w:tplc="76646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 w:tplc="4D30C3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</w:rPr>
    </w:lvl>
    <w:lvl w:ilvl="2" w:tplc="D2B2A376">
      <w:start w:val="6"/>
      <w:numFmt w:val="bullet"/>
      <w:lvlText w:val="-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635C322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1203D2"/>
    <w:multiLevelType w:val="hybridMultilevel"/>
    <w:tmpl w:val="A11659D2"/>
    <w:lvl w:ilvl="0" w:tplc="7AAEF064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C61816A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/>
      </w:rPr>
    </w:lvl>
    <w:lvl w:ilvl="2" w:tplc="04090019">
      <w:start w:val="1"/>
      <w:numFmt w:val="lowerLetter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0D00046"/>
    <w:multiLevelType w:val="hybridMultilevel"/>
    <w:tmpl w:val="23F8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0123BC"/>
    <w:multiLevelType w:val="hybridMultilevel"/>
    <w:tmpl w:val="21F29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7041A9"/>
    <w:multiLevelType w:val="singleLevel"/>
    <w:tmpl w:val="58FE820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7023ACD"/>
    <w:multiLevelType w:val="hybridMultilevel"/>
    <w:tmpl w:val="34B091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340B16"/>
    <w:multiLevelType w:val="hybridMultilevel"/>
    <w:tmpl w:val="1EEEEFE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774638"/>
    <w:multiLevelType w:val="hybridMultilevel"/>
    <w:tmpl w:val="162E36B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D43792"/>
    <w:multiLevelType w:val="hybridMultilevel"/>
    <w:tmpl w:val="5A22595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080168"/>
    <w:multiLevelType w:val="hybridMultilevel"/>
    <w:tmpl w:val="640A4B70"/>
    <w:lvl w:ilvl="0" w:tplc="8D127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5"/>
  </w:num>
  <w:num w:numId="5">
    <w:abstractNumId w:val="16"/>
  </w:num>
  <w:num w:numId="6">
    <w:abstractNumId w:val="2"/>
  </w:num>
  <w:num w:numId="7">
    <w:abstractNumId w:val="15"/>
  </w:num>
  <w:num w:numId="8">
    <w:abstractNumId w:val="17"/>
  </w:num>
  <w:num w:numId="9">
    <w:abstractNumId w:val="14"/>
  </w:num>
  <w:num w:numId="10">
    <w:abstractNumId w:val="4"/>
  </w:num>
  <w:num w:numId="11">
    <w:abstractNumId w:val="6"/>
  </w:num>
  <w:num w:numId="12">
    <w:abstractNumId w:val="1"/>
  </w:num>
  <w:num w:numId="13">
    <w:abstractNumId w:val="11"/>
  </w:num>
  <w:num w:numId="14">
    <w:abstractNumId w:val="7"/>
  </w:num>
  <w:num w:numId="15">
    <w:abstractNumId w:val="9"/>
  </w:num>
  <w:num w:numId="16">
    <w:abstractNumId w:val="13"/>
  </w:num>
  <w:num w:numId="17">
    <w:abstractNumId w:val="18"/>
  </w:num>
  <w:num w:numId="18">
    <w:abstractNumId w:val="8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A1D79"/>
    <w:rsid w:val="00011849"/>
    <w:rsid w:val="000132B0"/>
    <w:rsid w:val="00027F23"/>
    <w:rsid w:val="00041F70"/>
    <w:rsid w:val="0005425E"/>
    <w:rsid w:val="00077B26"/>
    <w:rsid w:val="0009360D"/>
    <w:rsid w:val="000A345A"/>
    <w:rsid w:val="000D3AF2"/>
    <w:rsid w:val="000E087B"/>
    <w:rsid w:val="0010159D"/>
    <w:rsid w:val="00123202"/>
    <w:rsid w:val="001307B0"/>
    <w:rsid w:val="001477F5"/>
    <w:rsid w:val="0015205B"/>
    <w:rsid w:val="00164A6C"/>
    <w:rsid w:val="001B6909"/>
    <w:rsid w:val="001D41DE"/>
    <w:rsid w:val="001E184A"/>
    <w:rsid w:val="001E222B"/>
    <w:rsid w:val="00220639"/>
    <w:rsid w:val="00225D7D"/>
    <w:rsid w:val="002506FA"/>
    <w:rsid w:val="002659EB"/>
    <w:rsid w:val="0028313B"/>
    <w:rsid w:val="002918FE"/>
    <w:rsid w:val="002A6EFD"/>
    <w:rsid w:val="002C19A3"/>
    <w:rsid w:val="002E35A0"/>
    <w:rsid w:val="0031451D"/>
    <w:rsid w:val="003307DB"/>
    <w:rsid w:val="00351137"/>
    <w:rsid w:val="0036258C"/>
    <w:rsid w:val="00385CC1"/>
    <w:rsid w:val="00395E56"/>
    <w:rsid w:val="003A1D79"/>
    <w:rsid w:val="003A67BC"/>
    <w:rsid w:val="003B68EF"/>
    <w:rsid w:val="003E0312"/>
    <w:rsid w:val="003F2CD7"/>
    <w:rsid w:val="00435828"/>
    <w:rsid w:val="004442E3"/>
    <w:rsid w:val="0046109B"/>
    <w:rsid w:val="004A09CF"/>
    <w:rsid w:val="004A50B6"/>
    <w:rsid w:val="004B5D5D"/>
    <w:rsid w:val="004C5173"/>
    <w:rsid w:val="004C75CB"/>
    <w:rsid w:val="004E7B55"/>
    <w:rsid w:val="005479B5"/>
    <w:rsid w:val="00565C68"/>
    <w:rsid w:val="00567AB6"/>
    <w:rsid w:val="0057396C"/>
    <w:rsid w:val="00583F22"/>
    <w:rsid w:val="005A75E9"/>
    <w:rsid w:val="00602ABC"/>
    <w:rsid w:val="00613DA5"/>
    <w:rsid w:val="006336B2"/>
    <w:rsid w:val="00635140"/>
    <w:rsid w:val="00651DEC"/>
    <w:rsid w:val="006625BF"/>
    <w:rsid w:val="00693FA9"/>
    <w:rsid w:val="006A2470"/>
    <w:rsid w:val="007219DF"/>
    <w:rsid w:val="00746E62"/>
    <w:rsid w:val="00766CDF"/>
    <w:rsid w:val="007720AD"/>
    <w:rsid w:val="007976B8"/>
    <w:rsid w:val="007B009E"/>
    <w:rsid w:val="00812AF1"/>
    <w:rsid w:val="00816EEF"/>
    <w:rsid w:val="008326F2"/>
    <w:rsid w:val="00844F7C"/>
    <w:rsid w:val="00891962"/>
    <w:rsid w:val="008A69A9"/>
    <w:rsid w:val="008C2908"/>
    <w:rsid w:val="008E0E94"/>
    <w:rsid w:val="009341F6"/>
    <w:rsid w:val="009407FC"/>
    <w:rsid w:val="009436CF"/>
    <w:rsid w:val="009474E7"/>
    <w:rsid w:val="00985B96"/>
    <w:rsid w:val="009A626B"/>
    <w:rsid w:val="009C3E07"/>
    <w:rsid w:val="009E567D"/>
    <w:rsid w:val="009F446C"/>
    <w:rsid w:val="00A04FA3"/>
    <w:rsid w:val="00A639DA"/>
    <w:rsid w:val="00AA60CE"/>
    <w:rsid w:val="00AB5ADA"/>
    <w:rsid w:val="00AE538C"/>
    <w:rsid w:val="00B5792A"/>
    <w:rsid w:val="00B66FA4"/>
    <w:rsid w:val="00C046D7"/>
    <w:rsid w:val="00C04AB2"/>
    <w:rsid w:val="00C04C3D"/>
    <w:rsid w:val="00C26017"/>
    <w:rsid w:val="00C4064B"/>
    <w:rsid w:val="00C4356C"/>
    <w:rsid w:val="00C55F67"/>
    <w:rsid w:val="00C64890"/>
    <w:rsid w:val="00C95516"/>
    <w:rsid w:val="00CD52B5"/>
    <w:rsid w:val="00CF1582"/>
    <w:rsid w:val="00CF58BB"/>
    <w:rsid w:val="00D05187"/>
    <w:rsid w:val="00D320AB"/>
    <w:rsid w:val="00D6107C"/>
    <w:rsid w:val="00D756BD"/>
    <w:rsid w:val="00D80662"/>
    <w:rsid w:val="00D850D3"/>
    <w:rsid w:val="00D970A6"/>
    <w:rsid w:val="00DC30CF"/>
    <w:rsid w:val="00DF3CF8"/>
    <w:rsid w:val="00E072E3"/>
    <w:rsid w:val="00E162C9"/>
    <w:rsid w:val="00E72EB6"/>
    <w:rsid w:val="00E74F87"/>
    <w:rsid w:val="00E941F7"/>
    <w:rsid w:val="00EC4708"/>
    <w:rsid w:val="00EE2C0E"/>
    <w:rsid w:val="00EE3405"/>
    <w:rsid w:val="00EF5936"/>
    <w:rsid w:val="00F3106D"/>
    <w:rsid w:val="00F85A02"/>
    <w:rsid w:val="00FD1043"/>
    <w:rsid w:val="00FD183D"/>
    <w:rsid w:val="00FD6B5A"/>
    <w:rsid w:val="00FE2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  <o:rules v:ext="edit">
        <o:r id="V:Rule2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B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1D79"/>
    <w:pPr>
      <w:ind w:left="720"/>
      <w:contextualSpacing/>
    </w:pPr>
  </w:style>
  <w:style w:type="table" w:styleId="TableGrid">
    <w:name w:val="Table Grid"/>
    <w:basedOn w:val="TableNormal"/>
    <w:uiPriority w:val="59"/>
    <w:rsid w:val="003A1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E5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474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162C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2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9E730-A869-4A5C-9434-1F4C36ED4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</dc:creator>
  <cp:lastModifiedBy>acer</cp:lastModifiedBy>
  <cp:revision>9</cp:revision>
  <cp:lastPrinted>2017-03-09T03:35:00Z</cp:lastPrinted>
  <dcterms:created xsi:type="dcterms:W3CDTF">2016-02-02T03:15:00Z</dcterms:created>
  <dcterms:modified xsi:type="dcterms:W3CDTF">2017-03-09T03:41:00Z</dcterms:modified>
</cp:coreProperties>
</file>